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3" w:rsidRPr="00860E72" w:rsidRDefault="008D6723" w:rsidP="00CF3C1A">
      <w:pPr>
        <w:rPr>
          <w:color w:val="000000" w:themeColor="text1"/>
          <w:sz w:val="28"/>
          <w:szCs w:val="28"/>
        </w:rPr>
      </w:pPr>
      <w:r w:rsidRPr="00860E72">
        <w:rPr>
          <w:color w:val="000000" w:themeColor="text1"/>
          <w:sz w:val="28"/>
          <w:szCs w:val="28"/>
        </w:rPr>
        <w:t>РОССИЙСКАЯ ФЕДЕРАЦИЯ</w:t>
      </w:r>
    </w:p>
    <w:p w:rsidR="008D6723" w:rsidRPr="00860E72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60E72">
        <w:rPr>
          <w:color w:val="000000" w:themeColor="text1"/>
          <w:sz w:val="28"/>
          <w:szCs w:val="28"/>
        </w:rPr>
        <w:t>ИРКУТСКАЯ ОБЛАСТЬ</w:t>
      </w:r>
    </w:p>
    <w:p w:rsidR="008D6723" w:rsidRPr="00860E72" w:rsidRDefault="00A867D0" w:rsidP="008D6723">
      <w:pPr>
        <w:jc w:val="center"/>
        <w:rPr>
          <w:color w:val="000000" w:themeColor="text1"/>
          <w:sz w:val="28"/>
          <w:szCs w:val="28"/>
        </w:rPr>
      </w:pPr>
      <w:r w:rsidRPr="00860E72">
        <w:rPr>
          <w:color w:val="000000" w:themeColor="text1"/>
          <w:sz w:val="28"/>
          <w:szCs w:val="28"/>
        </w:rPr>
        <w:t>Зиминский район</w:t>
      </w:r>
    </w:p>
    <w:p w:rsidR="008D6723" w:rsidRPr="00860E72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60E72">
        <w:rPr>
          <w:color w:val="000000" w:themeColor="text1"/>
          <w:sz w:val="28"/>
          <w:szCs w:val="28"/>
        </w:rPr>
        <w:t>Администрация</w:t>
      </w:r>
    </w:p>
    <w:p w:rsidR="008D6723" w:rsidRPr="00860E72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60E72">
        <w:rPr>
          <w:color w:val="000000" w:themeColor="text1"/>
          <w:sz w:val="28"/>
          <w:szCs w:val="28"/>
        </w:rPr>
        <w:t>Батаминского муниципального образования</w:t>
      </w:r>
    </w:p>
    <w:p w:rsidR="008D6723" w:rsidRPr="00860E72" w:rsidRDefault="008D6723" w:rsidP="008D6723">
      <w:pPr>
        <w:pStyle w:val="6"/>
        <w:spacing w:before="0"/>
        <w:ind w:left="1152"/>
        <w:rPr>
          <w:i w:val="0"/>
          <w:color w:val="000000" w:themeColor="text1"/>
          <w:sz w:val="36"/>
          <w:szCs w:val="36"/>
        </w:rPr>
      </w:pPr>
      <w:r w:rsidRPr="00860E72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 О С Т А Н О В Л Е Н И Е</w:t>
      </w:r>
    </w:p>
    <w:p w:rsidR="008D6723" w:rsidRPr="00860E72" w:rsidRDefault="008D6723" w:rsidP="008D6723">
      <w:pPr>
        <w:jc w:val="center"/>
        <w:rPr>
          <w:b/>
          <w:color w:val="000000" w:themeColor="text1"/>
          <w:sz w:val="28"/>
          <w:szCs w:val="28"/>
        </w:rPr>
      </w:pPr>
    </w:p>
    <w:p w:rsidR="008D6723" w:rsidRPr="004E2F9D" w:rsidRDefault="001B1AE4" w:rsidP="008D67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C6BA6">
        <w:rPr>
          <w:sz w:val="28"/>
          <w:szCs w:val="28"/>
        </w:rPr>
        <w:t>2016</w:t>
      </w:r>
      <w:r w:rsidR="008D6723" w:rsidRPr="004E2F9D">
        <w:rPr>
          <w:sz w:val="28"/>
          <w:szCs w:val="28"/>
        </w:rPr>
        <w:t xml:space="preserve"> год</w:t>
      </w:r>
      <w:r w:rsidR="00CC6BA6">
        <w:rPr>
          <w:sz w:val="28"/>
          <w:szCs w:val="28"/>
        </w:rPr>
        <w:t>а                            №</w:t>
      </w:r>
      <w:r w:rsidR="008D6723" w:rsidRPr="004E2F9D">
        <w:rPr>
          <w:sz w:val="28"/>
          <w:szCs w:val="28"/>
        </w:rPr>
        <w:t xml:space="preserve">                                            с. Батама</w:t>
      </w:r>
    </w:p>
    <w:p w:rsidR="00CC6BA6" w:rsidRDefault="00467D84" w:rsidP="00467D84">
      <w:pPr>
        <w:shd w:val="clear" w:color="auto" w:fill="FFFFFF"/>
        <w:rPr>
          <w:kern w:val="28"/>
          <w:sz w:val="28"/>
          <w:szCs w:val="28"/>
        </w:rPr>
      </w:pPr>
      <w:r w:rsidRPr="00467D84">
        <w:rPr>
          <w:bCs/>
          <w:color w:val="000000"/>
          <w:sz w:val="28"/>
          <w:szCs w:val="24"/>
        </w:rPr>
        <w:t>Об утверждении</w:t>
      </w:r>
      <w:r>
        <w:rPr>
          <w:kern w:val="28"/>
          <w:sz w:val="28"/>
          <w:szCs w:val="28"/>
        </w:rPr>
        <w:t>а</w:t>
      </w:r>
      <w:r w:rsidRPr="00467D84">
        <w:rPr>
          <w:kern w:val="28"/>
          <w:sz w:val="28"/>
          <w:szCs w:val="28"/>
        </w:rPr>
        <w:t xml:space="preserve">дминистративного </w:t>
      </w:r>
      <w:r w:rsidR="00CC6BA6" w:rsidRPr="00467D84">
        <w:rPr>
          <w:kern w:val="28"/>
          <w:sz w:val="28"/>
          <w:szCs w:val="28"/>
        </w:rPr>
        <w:t xml:space="preserve"> регламент</w:t>
      </w:r>
      <w:r w:rsidRPr="00467D84">
        <w:rPr>
          <w:kern w:val="28"/>
          <w:sz w:val="28"/>
          <w:szCs w:val="28"/>
        </w:rPr>
        <w:t>а</w:t>
      </w:r>
    </w:p>
    <w:p w:rsidR="000A4E04" w:rsidRPr="00467D84" w:rsidRDefault="000A4E04" w:rsidP="00467D84">
      <w:pPr>
        <w:shd w:val="clear" w:color="auto" w:fill="FFFFFF"/>
        <w:rPr>
          <w:bCs/>
          <w:color w:val="000000"/>
          <w:sz w:val="28"/>
          <w:szCs w:val="24"/>
        </w:rPr>
      </w:pPr>
      <w:r>
        <w:rPr>
          <w:kern w:val="28"/>
          <w:sz w:val="28"/>
          <w:szCs w:val="28"/>
        </w:rPr>
        <w:t>по предоставлению муниципальной услуги</w:t>
      </w:r>
    </w:p>
    <w:p w:rsidR="000A4E04" w:rsidRPr="000A4E04" w:rsidRDefault="000A4E04" w:rsidP="000A4E04">
      <w:pPr>
        <w:rPr>
          <w:kern w:val="28"/>
          <w:sz w:val="28"/>
          <w:szCs w:val="28"/>
        </w:rPr>
      </w:pPr>
      <w:r w:rsidRPr="000A4E04">
        <w:rPr>
          <w:kern w:val="28"/>
          <w:sz w:val="28"/>
          <w:szCs w:val="28"/>
        </w:rPr>
        <w:t>«Организация мероприятий: переговоры, встречи, совещания»</w:t>
      </w:r>
    </w:p>
    <w:p w:rsidR="008D6723" w:rsidRPr="00CC6BA6" w:rsidRDefault="008D6723" w:rsidP="00CC6BA6">
      <w:pPr>
        <w:pStyle w:val="afa"/>
        <w:spacing w:after="0"/>
        <w:rPr>
          <w:b/>
          <w:kern w:val="28"/>
          <w:sz w:val="28"/>
          <w:szCs w:val="28"/>
        </w:rPr>
      </w:pPr>
    </w:p>
    <w:p w:rsidR="008D6723" w:rsidRDefault="008D6723" w:rsidP="008D6723">
      <w:pPr>
        <w:pStyle w:val="af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административной реформы на территории Батаминского  муниципального образования, 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главы администрации Батаминского муниципального образования № 19 от 22.08.2011 «О порядке формирования и ведения реестра муниципальных услуг Батаминского муниципального образования», постановлением главы Батаминского  муниципального образования  от 11.01.2012г. №29 «Об утверждении Порядка разработки и утверждения административных регламентов предоставления муниципальных услуг Батаминского  муниципального образования», ст. 23, 46 Устава Батаминского  муниципального образования, </w:t>
      </w:r>
    </w:p>
    <w:p w:rsidR="008D6723" w:rsidRPr="0077782A" w:rsidRDefault="008D6723" w:rsidP="008D6723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7782A">
        <w:rPr>
          <w:sz w:val="28"/>
          <w:szCs w:val="28"/>
        </w:rPr>
        <w:t>:</w:t>
      </w:r>
    </w:p>
    <w:p w:rsidR="008D6723" w:rsidRPr="006608BD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5601D4">
        <w:rPr>
          <w:sz w:val="28"/>
          <w:szCs w:val="28"/>
        </w:rPr>
        <w:t xml:space="preserve">Утвердить административный регламент по предоставлению  </w:t>
      </w:r>
    </w:p>
    <w:p w:rsidR="008D6723" w:rsidRPr="00CC6BA6" w:rsidRDefault="008D6723" w:rsidP="000A4E04">
      <w:pPr>
        <w:ind w:firstLine="567"/>
        <w:rPr>
          <w:b/>
          <w:kern w:val="28"/>
          <w:sz w:val="28"/>
          <w:szCs w:val="28"/>
        </w:rPr>
      </w:pPr>
      <w:r w:rsidRPr="008D6723">
        <w:rPr>
          <w:sz w:val="28"/>
          <w:szCs w:val="28"/>
        </w:rPr>
        <w:t xml:space="preserve">муниципальной услуги </w:t>
      </w:r>
      <w:r w:rsidR="000A4E04" w:rsidRPr="000A4E04">
        <w:rPr>
          <w:kern w:val="28"/>
          <w:sz w:val="28"/>
          <w:szCs w:val="28"/>
        </w:rPr>
        <w:t>«Организация ме</w:t>
      </w:r>
      <w:r w:rsidR="000A4E04">
        <w:rPr>
          <w:kern w:val="28"/>
          <w:sz w:val="28"/>
          <w:szCs w:val="28"/>
        </w:rPr>
        <w:t xml:space="preserve">роприятий: переговоры, встречи, </w:t>
      </w:r>
      <w:r w:rsidR="000A4E04" w:rsidRPr="000A4E04">
        <w:rPr>
          <w:kern w:val="28"/>
          <w:sz w:val="28"/>
          <w:szCs w:val="28"/>
        </w:rPr>
        <w:t>совещания»</w:t>
      </w:r>
      <w:r w:rsidRPr="00CC6BA6">
        <w:rPr>
          <w:sz w:val="28"/>
          <w:szCs w:val="28"/>
        </w:rPr>
        <w:t>(</w:t>
      </w:r>
      <w:r w:rsidRPr="00CC6BA6">
        <w:rPr>
          <w:bCs/>
          <w:sz w:val="28"/>
          <w:szCs w:val="28"/>
        </w:rPr>
        <w:t>прилагается).</w:t>
      </w:r>
    </w:p>
    <w:p w:rsidR="008D6723" w:rsidRPr="00DE5825" w:rsidRDefault="008D6723" w:rsidP="005E0967">
      <w:pPr>
        <w:pStyle w:val="ac"/>
        <w:numPr>
          <w:ilvl w:val="0"/>
          <w:numId w:val="3"/>
        </w:numPr>
        <w:tabs>
          <w:tab w:val="left" w:pos="3675"/>
        </w:tabs>
        <w:spacing w:after="200"/>
        <w:jc w:val="both"/>
        <w:rPr>
          <w:bCs/>
          <w:sz w:val="28"/>
          <w:szCs w:val="28"/>
        </w:rPr>
      </w:pPr>
      <w:r w:rsidRPr="00DE5825">
        <w:rPr>
          <w:bCs/>
          <w:color w:val="000000"/>
          <w:sz w:val="28"/>
          <w:szCs w:val="28"/>
        </w:rPr>
        <w:t>Главному специалисту</w:t>
      </w:r>
      <w:r w:rsidR="00CC6BA6">
        <w:rPr>
          <w:bCs/>
          <w:color w:val="000000"/>
          <w:sz w:val="28"/>
          <w:szCs w:val="28"/>
        </w:rPr>
        <w:t xml:space="preserve"> администрации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DE5825">
        <w:rPr>
          <w:sz w:val="28"/>
          <w:szCs w:val="28"/>
        </w:rPr>
        <w:t xml:space="preserve">опубликовать настоящее постановление  </w:t>
      </w:r>
      <w:r w:rsidR="005E0967">
        <w:rPr>
          <w:sz w:val="28"/>
          <w:szCs w:val="28"/>
        </w:rPr>
        <w:t xml:space="preserve"> в      информационно- аналитическом издании Батаминс</w:t>
      </w:r>
      <w:r w:rsidR="00B41933">
        <w:rPr>
          <w:sz w:val="28"/>
          <w:szCs w:val="28"/>
        </w:rPr>
        <w:t xml:space="preserve">кого муниципального образования </w:t>
      </w:r>
      <w:r w:rsidR="005E0967">
        <w:rPr>
          <w:sz w:val="28"/>
          <w:szCs w:val="28"/>
        </w:rPr>
        <w:t xml:space="preserve"> муниципальной газете «Родник»  и разместить на сайте а</w:t>
      </w:r>
      <w:r w:rsidR="005E0967" w:rsidRPr="005E0967">
        <w:rPr>
          <w:sz w:val="28"/>
          <w:szCs w:val="28"/>
        </w:rPr>
        <w:t>дминистрации  Батаминского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5E0967" w:rsidRPr="005E0967">
        <w:rPr>
          <w:sz w:val="28"/>
          <w:szCs w:val="28"/>
        </w:rPr>
        <w:t>в сети «Интернет»- batama.ru.</w:t>
      </w:r>
    </w:p>
    <w:p w:rsidR="005E0967" w:rsidRPr="00A867D0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D15F1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A867D0" w:rsidRDefault="00A867D0" w:rsidP="00A867D0">
      <w:pPr>
        <w:pStyle w:val="afa"/>
        <w:spacing w:after="0"/>
        <w:ind w:left="644"/>
        <w:jc w:val="both"/>
      </w:pPr>
    </w:p>
    <w:p w:rsidR="00A867D0" w:rsidRPr="005E0967" w:rsidRDefault="00A867D0" w:rsidP="00A867D0">
      <w:pPr>
        <w:pStyle w:val="afa"/>
        <w:spacing w:after="0"/>
        <w:ind w:left="644"/>
        <w:jc w:val="both"/>
        <w:rPr>
          <w:sz w:val="28"/>
          <w:szCs w:val="28"/>
        </w:rPr>
      </w:pPr>
    </w:p>
    <w:p w:rsidR="005E0967" w:rsidRDefault="005E0967" w:rsidP="005E0967">
      <w:pPr>
        <w:pStyle w:val="afa"/>
        <w:spacing w:after="0"/>
        <w:ind w:left="720"/>
        <w:jc w:val="both"/>
      </w:pPr>
    </w:p>
    <w:p w:rsidR="00A867D0" w:rsidRDefault="00A867D0" w:rsidP="005E0967">
      <w:pPr>
        <w:pStyle w:val="af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6723" w:rsidRDefault="00A867D0" w:rsidP="00A867D0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5E0967">
        <w:rPr>
          <w:sz w:val="28"/>
          <w:szCs w:val="28"/>
        </w:rPr>
        <w:t>А.Б.Онучина</w:t>
      </w: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8D6723">
      <w:pPr>
        <w:rPr>
          <w:sz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1150E2" w:rsidRDefault="001150E2" w:rsidP="005E0967">
      <w:pPr>
        <w:jc w:val="right"/>
        <w:rPr>
          <w:kern w:val="28"/>
          <w:sz w:val="28"/>
          <w:szCs w:val="28"/>
        </w:rPr>
      </w:pPr>
    </w:p>
    <w:p w:rsidR="00CC6BA6" w:rsidRPr="00CC6BA6" w:rsidRDefault="00CC6BA6" w:rsidP="005E0967">
      <w:pPr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lastRenderedPageBreak/>
        <w:t>УТВЕРЖДЕН</w:t>
      </w:r>
    </w:p>
    <w:p w:rsidR="00CC6BA6" w:rsidRPr="00CC6BA6" w:rsidRDefault="00CC6BA6" w:rsidP="005E0967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постановлением администрации</w:t>
      </w:r>
    </w:p>
    <w:p w:rsidR="00CC6BA6" w:rsidRPr="00CC6BA6" w:rsidRDefault="00CC6BA6" w:rsidP="005E0967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>Батаминского  муниципального</w:t>
      </w:r>
    </w:p>
    <w:p w:rsidR="00B41933" w:rsidRPr="00B41933" w:rsidRDefault="00CC6BA6" w:rsidP="00B41933">
      <w:pPr>
        <w:ind w:firstLine="4900"/>
        <w:jc w:val="right"/>
        <w:rPr>
          <w:kern w:val="28"/>
          <w:sz w:val="28"/>
          <w:szCs w:val="28"/>
        </w:rPr>
      </w:pPr>
      <w:r w:rsidRPr="00CC6BA6">
        <w:rPr>
          <w:kern w:val="28"/>
          <w:sz w:val="28"/>
          <w:szCs w:val="28"/>
        </w:rPr>
        <w:t xml:space="preserve">образования  от </w:t>
      </w:r>
      <w:r w:rsidR="00860E72">
        <w:rPr>
          <w:kern w:val="28"/>
          <w:sz w:val="28"/>
          <w:szCs w:val="28"/>
        </w:rPr>
        <w:t xml:space="preserve">29 июня 2016 года   </w:t>
      </w:r>
      <w:r w:rsidRPr="00CC6BA6">
        <w:rPr>
          <w:kern w:val="28"/>
          <w:sz w:val="28"/>
          <w:szCs w:val="28"/>
        </w:rPr>
        <w:t xml:space="preserve">№ </w:t>
      </w:r>
      <w:bookmarkStart w:id="0" w:name="_GoBack"/>
      <w:bookmarkEnd w:id="0"/>
    </w:p>
    <w:p w:rsidR="00B41933" w:rsidRPr="00B41933" w:rsidRDefault="00B41933" w:rsidP="00B41933">
      <w:pPr>
        <w:ind w:firstLine="4900"/>
        <w:rPr>
          <w:kern w:val="28"/>
          <w:sz w:val="28"/>
          <w:szCs w:val="28"/>
        </w:rPr>
      </w:pPr>
    </w:p>
    <w:p w:rsidR="00B41933" w:rsidRPr="00B41933" w:rsidRDefault="00B41933" w:rsidP="00B41933">
      <w:pPr>
        <w:ind w:firstLine="567"/>
        <w:jc w:val="center"/>
        <w:rPr>
          <w:b/>
          <w:kern w:val="28"/>
          <w:sz w:val="28"/>
          <w:szCs w:val="28"/>
        </w:rPr>
      </w:pPr>
      <w:r w:rsidRPr="00B41933">
        <w:rPr>
          <w:b/>
          <w:kern w:val="28"/>
          <w:sz w:val="28"/>
          <w:szCs w:val="28"/>
        </w:rPr>
        <w:t>Административный регламент</w:t>
      </w:r>
    </w:p>
    <w:p w:rsidR="00B41933" w:rsidRPr="00B41933" w:rsidRDefault="00B41933" w:rsidP="00B41933">
      <w:pPr>
        <w:ind w:firstLine="567"/>
        <w:jc w:val="center"/>
        <w:rPr>
          <w:b/>
          <w:kern w:val="28"/>
          <w:sz w:val="28"/>
          <w:szCs w:val="28"/>
        </w:rPr>
      </w:pPr>
      <w:r w:rsidRPr="00B41933">
        <w:rPr>
          <w:b/>
          <w:kern w:val="28"/>
          <w:sz w:val="28"/>
          <w:szCs w:val="28"/>
        </w:rPr>
        <w:t xml:space="preserve"> «Организация мероприятий: переговоры, встречи, совещания»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B41933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41933" w:rsidRPr="00B41933" w:rsidRDefault="00B41933" w:rsidP="00B41933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B41933">
        <w:rPr>
          <w:rFonts w:eastAsia="Calibri"/>
          <w:b/>
          <w:sz w:val="28"/>
          <w:szCs w:val="28"/>
          <w:lang w:eastAsia="en-US"/>
        </w:rPr>
        <w:t xml:space="preserve"> Предмет регулирования регламента</w:t>
      </w:r>
    </w:p>
    <w:p w:rsidR="00B41933" w:rsidRPr="00B41933" w:rsidRDefault="00B41933" w:rsidP="00B41933">
      <w:pPr>
        <w:ind w:firstLine="567"/>
        <w:jc w:val="both"/>
        <w:rPr>
          <w:b/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Административный регламент по предоставлению муниципальной услуги «Организация мероприятий: переговоры, встречи, совещания»  (далее – Регламент»), (далее – муниципальная услуга) разработан в целях повышения качества предоставления  и доступности результатов,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1.2. Заявители (получатели) муниципальной услуги.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 Заявителями при предоставлении муниципальной услуги являются физические и юридические лица (получатели муниципальной услуги) и индивидуальные предприниматели.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  Информация о месте нахождения, графике работы, справочных телефонах, адресе официального сайта в информационно-телекоммуникационной сети «Интернет».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 Муниципальное казённое  учреждение «Культурно-досуговый центр Батаминского муниципального образования» (далее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 xml:space="preserve">») расположен по адресу: 665361, Иркутская область, Зиминский район, с. Батама ул. Ленина, д. 37А. 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Телефон для справок: 8/39554/27 2 33.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Справочный телефон (факс): 8/39554/27 2 33.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График (режим) работы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>» - Понедельник по пятницу с 9.00 до 19.00.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Перерыв на обед с 13-00 до 14-00.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Суббота, воскресенье 15-00 до 17-00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График (режим) приема заявителей по вопросам предоставления муниципальной услуги специалистами: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Понедельник 10.00-19.00, перерыв 13.00-14-00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Вторник 10.00-19.00, перерыв 13.00-14-00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Среда 10.00-19.00, перерыв 13.00-14-00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Четверг 10.00-19.00, перерыв 13.00-14-00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Пятница 10.00-19.00, перерыв 13.00-14-00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Суббота Воскресенье 15.00-17.00.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Адрес электронной почты для направления обращений по вопросам предоставления муниципальной услуги: </w:t>
      </w:r>
      <w:r w:rsidRPr="00B41933">
        <w:rPr>
          <w:rFonts w:eastAsia="Calibri"/>
          <w:sz w:val="28"/>
          <w:szCs w:val="28"/>
          <w:lang w:val="en-US" w:eastAsia="en-US"/>
        </w:rPr>
        <w:t>mvit</w:t>
      </w:r>
      <w:r w:rsidRPr="00B41933">
        <w:rPr>
          <w:rFonts w:eastAsia="Calibri"/>
          <w:sz w:val="28"/>
          <w:szCs w:val="28"/>
          <w:lang w:eastAsia="en-US"/>
        </w:rPr>
        <w:t>1987@</w:t>
      </w:r>
      <w:r w:rsidRPr="00B41933">
        <w:rPr>
          <w:rFonts w:eastAsia="Calibri"/>
          <w:sz w:val="28"/>
          <w:szCs w:val="28"/>
          <w:lang w:val="en-US" w:eastAsia="en-US"/>
        </w:rPr>
        <w:t>yandex</w:t>
      </w:r>
      <w:r w:rsidRPr="00B41933">
        <w:rPr>
          <w:rFonts w:ascii="Calibri" w:eastAsia="Calibri" w:hAnsi="Calibri"/>
          <w:sz w:val="28"/>
          <w:szCs w:val="28"/>
          <w:lang w:eastAsia="en-US"/>
        </w:rPr>
        <w:t>.</w:t>
      </w:r>
      <w:r w:rsidRPr="00B41933">
        <w:rPr>
          <w:rFonts w:eastAsia="Calibri"/>
          <w:sz w:val="28"/>
          <w:szCs w:val="28"/>
          <w:lang w:val="en-US" w:eastAsia="en-US"/>
        </w:rPr>
        <w:t>ru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lastRenderedPageBreak/>
        <w:t xml:space="preserve">       1.3.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  предоставляется: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на информационных стендах в здании органа, организации, предоставляющего муниципальную услугу;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по средствам публикации в средствах массовой информации, издания информационных материалов  (брошюр, и буклетов);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с использование средств телефонной связи 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при личном обращении в орган, предоставляющий муниципальную услугу.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Заявитель имеет право на получение информации о ходе предоставления муниципальной услуги с использование средств телефонной связи, электронной почты. </w:t>
      </w:r>
    </w:p>
    <w:p w:rsidR="00B41933" w:rsidRPr="00B41933" w:rsidRDefault="00B41933" w:rsidP="00B41933">
      <w:pPr>
        <w:jc w:val="both"/>
        <w:rPr>
          <w:rFonts w:ascii="Calibri" w:eastAsia="Calibri" w:hAnsi="Calibri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При ответах на телефонные и устные обращения работники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 xml:space="preserve">» подробно и в вежливой (корректной) форме информирует обратившихся по интересующим их вопросам. Ответ на телефонный звонок начинается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превышает 10 минут. 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При невозможности работника,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Информирование о ходе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1.3.2. На информационных стендах в здании органа, предоставляющего муниципальную услугу, размещается следующая информация: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 извлечения из текста административного регламента;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блок-схема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перечни документов, необходимых для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перечень услуг, которые являются необходимыми и обязательными для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образцы оформления документов, необходимых для предоставления муниципальной услуги, и требования к ним;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информация о месте нахождения,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график приема заявителей должностными лицами,  предоставляющего муниципальную услугу;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информация о сроках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lastRenderedPageBreak/>
        <w:t xml:space="preserve">   основания для отказа в приеме документов, необходимых для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основания для отказа в предоставлении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порядок информирования о ходе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порядок получения консультаций;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иная информация необходимая для предоставления.</w:t>
      </w:r>
    </w:p>
    <w:p w:rsidR="00B41933" w:rsidRPr="00B41933" w:rsidRDefault="00B41933" w:rsidP="00B41933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B41933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услуги.</w:t>
      </w:r>
    </w:p>
    <w:p w:rsidR="00B41933" w:rsidRPr="00B41933" w:rsidRDefault="00B41933" w:rsidP="00B41933">
      <w:pPr>
        <w:ind w:left="704"/>
        <w:rPr>
          <w:rFonts w:eastAsia="Calibri"/>
          <w:b/>
          <w:i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>Наименование муниципальной услуги</w:t>
      </w:r>
    </w:p>
    <w:p w:rsidR="00B41933" w:rsidRPr="00B41933" w:rsidRDefault="00B41933" w:rsidP="00B41933">
      <w:pPr>
        <w:ind w:left="432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«Организация мероприятий: переговоры, встречи, совещания».</w:t>
      </w:r>
    </w:p>
    <w:p w:rsidR="00B41933" w:rsidRPr="00B41933" w:rsidRDefault="00B41933" w:rsidP="00B41933">
      <w:pPr>
        <w:numPr>
          <w:ilvl w:val="1"/>
          <w:numId w:val="6"/>
        </w:num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>Наименование органа, осуществляющего предоставление муниципальной услуги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муниципальным казённым учреждением культуры «Культурно-досуговый  центр Батаминского муниципального образования» (далее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 xml:space="preserve">»). В процессе предоставления муниципальной услуги в целях практического и технического оснащения услуги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>» взаимодействует с: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муниципальными бюджетными учреждениями культуры сельских поселений Зиминского района;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юридическими лицами (учреждениями, предприятиями, общественными организация</w:t>
      </w:r>
      <w:r w:rsidR="00860E72">
        <w:rPr>
          <w:rFonts w:eastAsia="Calibri"/>
          <w:sz w:val="28"/>
          <w:szCs w:val="28"/>
          <w:lang w:eastAsia="en-US"/>
        </w:rPr>
        <w:t>ми и т.п.) З</w:t>
      </w:r>
      <w:r w:rsidRPr="00B41933">
        <w:rPr>
          <w:rFonts w:eastAsia="Calibri"/>
          <w:sz w:val="28"/>
          <w:szCs w:val="28"/>
          <w:lang w:eastAsia="en-US"/>
        </w:rPr>
        <w:t>иминского района;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населением Батаминского муниципального образования.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>Результат предоставления муниципальной услуги.</w:t>
      </w:r>
    </w:p>
    <w:p w:rsidR="00B41933" w:rsidRPr="00B41933" w:rsidRDefault="00B41933" w:rsidP="00B4193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Конечным результатом исполнения муниципальной услуги является:</w:t>
      </w:r>
    </w:p>
    <w:p w:rsidR="00B41933" w:rsidRPr="00B41933" w:rsidRDefault="00B41933" w:rsidP="00B4193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Организация мероприятий: переговоры, встречи, совещания;</w:t>
      </w:r>
    </w:p>
    <w:p w:rsidR="00B41933" w:rsidRPr="00B41933" w:rsidRDefault="00B41933" w:rsidP="00B4193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отказ в организации и проведении различных по форме и тематике культурных мероприятий: конкурсов, смотров.</w:t>
      </w:r>
    </w:p>
    <w:p w:rsidR="00B41933" w:rsidRPr="00B41933" w:rsidRDefault="00B41933" w:rsidP="00B4193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 xml:space="preserve"> Сроки предоставления муниципальной услуги.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Муниципальная услуга «Организация мероприятий: переговоры, встречи, совещания» предоставляется в течение года с момента утверждения плана предоставляемых услуг.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2.4.1. Муниципальную услугу «Организация и проведение различных по форме и тематике культурных мероприятий: конкурсов, смотров  предоставляет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>»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2.4.2. Срок предоставления муниципальной услуги – с момента принятия решения о проведении культурно-досугового мероприятия до установленной даты проведения культурно-досугового мероприятия 25 дней. 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Правовые основания для предоставления муниципальной услуги: 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Гражданский кодекс Российской Федерации;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Бюджетный кодекс Российской Федерации;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Налоговый кодекс Российской Федерации;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Федеральный закон от 06.01.1999г. № 7-ФЗ «О народных художественных промыслах»;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Федеральный закон от 30.04.1999г. № 82-ФЗ «О гарантиях прав коренных малочисленных народов Российской Федерации»;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Федеральный закон от 27.07.2010г. № 210-ФЗ «Об организации предоставления государственных и муниципальных услуг».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Закон Российской Федерации от 07.02.1992г. № 2300-1 «О защите прав потребителей»;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«Основы законодательства Российской Федерации о культуре» от 09.10.1992г. № 3612-1;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Федеральный закон от 02.05.2006г. №59-ФЗ «О порядке рассмотрения обращений граждан Российской Федерации».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Приказ Министерства культуры и массовых коммуникаций Российской Федерации от 25.05.2006г.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41933" w:rsidRPr="00B41933" w:rsidRDefault="00B41933" w:rsidP="00B41933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Устав муниципального казённого  учреждения культуры «Культурно-досуговый центр Батаминского муниципального образования».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2.6.1. Перечень необходимых документов для предоставления муниципальной услуги: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а) документ, удостоверяющий личность – паспорт  (при оформлении заявки на проведение мероприятия);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б) заявка на проведение мероприятия в установленной форме (ПРИЛОЖЕНИЕ № 1);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в) билет (при посещении мероприятий, проходящих на платной основе).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2.6.2. Предоставленные документы должны соответствовать следующим требованиям: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а) текст документа написан разборчиво от руки или в электронном виде;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б) в заявке должны быть заполнены все пункты (ПРИЛОЖЕНИЕ №1);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в) в документах отсутствуют неоговоренные исправления;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г) документы не исполнены карандашом.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Pr="00B41933">
        <w:rPr>
          <w:kern w:val="28"/>
          <w:sz w:val="28"/>
          <w:szCs w:val="28"/>
        </w:rPr>
        <w:lastRenderedPageBreak/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41933">
          <w:rPr>
            <w:kern w:val="28"/>
            <w:sz w:val="28"/>
            <w:szCs w:val="28"/>
          </w:rPr>
          <w:t>2010 г</w:t>
        </w:r>
      </w:smartTag>
      <w:r w:rsidRPr="00B41933">
        <w:rPr>
          <w:kern w:val="28"/>
          <w:sz w:val="28"/>
          <w:szCs w:val="28"/>
        </w:rPr>
        <w:t xml:space="preserve">. № 210-ФЗ «Об организации предоставления государственных и муниципальных услуг») 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2.6.3.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41933">
          <w:rPr>
            <w:rFonts w:eastAsia="Calibri"/>
            <w:sz w:val="28"/>
            <w:szCs w:val="28"/>
            <w:lang w:eastAsia="en-US"/>
          </w:rPr>
          <w:t>2010 г</w:t>
        </w:r>
      </w:smartTag>
      <w:r w:rsidRPr="00B41933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услуг»).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1) представление документов не соответствующих перечню, указанному в пункте 2.6.1 настоящего административного регламента;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2)  нарушение требований к оформлению документов.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>2.8. Перечень оснований для отказа в предоставлении муниципальной услуги.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Отказ в предоставлении муниципальной услуги может произойти в случаях: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- отсутствия мероприятия в плане работ у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rFonts w:eastAsia="Calibri"/>
          <w:sz w:val="28"/>
          <w:szCs w:val="28"/>
          <w:lang w:eastAsia="en-US"/>
        </w:rPr>
        <w:t>»;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отсутствия заявки на мероприятие;</w:t>
      </w:r>
    </w:p>
    <w:p w:rsidR="00B41933" w:rsidRPr="00B41933" w:rsidRDefault="00B41933" w:rsidP="00B4193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- форс-мажорные ситуации (отключение электроэнергии и тепла в месте проведения мероприятия, карантин и т.п. случаи).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отсутствия на момент обращения лимитов на оказание муниципальной услуги;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в случае технических неполадок использования аппаратуры и компьютерной техники;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гражданам, находящимся в социально-неадекватном состоянии (враждебный настрой, агрессивность, хулиганские действия, алкогольное или наркотическое опьянение и так далее);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 гражданам, не предоставившим для получения муниципальной услуги билет;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 при невозможности удовлетворить заявку на проведение мероприятия ввиду отсутствия свободных помещений или неоплаты по договору;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 xml:space="preserve">       - при отсутствии свободных мест в зрительном зале при проведении бесплатного мероприятия, отсутствии билетов в кассе учреждения при проведении платного мероприятия.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</w:p>
    <w:p w:rsidR="00B41933" w:rsidRPr="00B41933" w:rsidRDefault="00B41933" w:rsidP="00B41933">
      <w:pPr>
        <w:numPr>
          <w:ilvl w:val="1"/>
          <w:numId w:val="8"/>
        </w:numPr>
        <w:contextualSpacing/>
        <w:jc w:val="both"/>
        <w:rPr>
          <w:b/>
          <w:i/>
          <w:snapToGrid w:val="0"/>
          <w:kern w:val="28"/>
          <w:sz w:val="28"/>
          <w:szCs w:val="28"/>
        </w:rPr>
      </w:pPr>
      <w:r w:rsidRPr="00B41933">
        <w:rPr>
          <w:b/>
          <w:i/>
          <w:snapToGrid w:val="0"/>
          <w:kern w:val="28"/>
          <w:sz w:val="28"/>
          <w:szCs w:val="28"/>
        </w:rPr>
        <w:lastRenderedPageBreak/>
        <w:t>Размер платы, взимаемый с заявителя при предоставлении муниципальной услуги.</w:t>
      </w:r>
    </w:p>
    <w:p w:rsidR="00B41933" w:rsidRPr="00B41933" w:rsidRDefault="00B41933" w:rsidP="00B41933">
      <w:pPr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>Муниципальная услуга предоставляется бесплатно а также на платной основе согласно перечню платных услуг и положения о платных услугах.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i/>
          <w:iCs/>
          <w:snapToGrid w:val="0"/>
          <w:sz w:val="28"/>
          <w:szCs w:val="28"/>
          <w:lang w:eastAsia="zh-CN" w:bidi="hi-IN"/>
        </w:rPr>
      </w:pPr>
      <w:r w:rsidRPr="00B41933">
        <w:rPr>
          <w:b/>
          <w:i/>
          <w:iCs/>
          <w:snapToGrid w:val="0"/>
          <w:sz w:val="28"/>
          <w:szCs w:val="28"/>
          <w:lang w:eastAsia="zh-CN" w:bidi="hi-IN"/>
        </w:rPr>
        <w:t xml:space="preserve">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  <w:r w:rsidRPr="00B41933">
        <w:rPr>
          <w:snapToGrid w:val="0"/>
          <w:sz w:val="28"/>
          <w:szCs w:val="28"/>
          <w:lang w:eastAsia="zh-CN" w:bidi="hi-IN"/>
        </w:rPr>
        <w:t>Время ожидания в очереди при подаче заявления и документов, при получении результата муниципальной услуги, не должно превышать 15 минут.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</w:p>
    <w:p w:rsidR="00B41933" w:rsidRPr="00B41933" w:rsidRDefault="00B41933" w:rsidP="00B41933">
      <w:pPr>
        <w:ind w:left="567"/>
        <w:jc w:val="both"/>
        <w:rPr>
          <w:b/>
          <w:snapToGrid w:val="0"/>
          <w:kern w:val="28"/>
          <w:sz w:val="28"/>
          <w:szCs w:val="28"/>
          <w:u w:val="single"/>
        </w:rPr>
      </w:pPr>
      <w:r w:rsidRPr="00B41933">
        <w:rPr>
          <w:b/>
          <w:i/>
          <w:iCs/>
          <w:snapToGrid w:val="0"/>
          <w:kern w:val="28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B41933" w:rsidRPr="00B41933" w:rsidRDefault="00B41933" w:rsidP="00B41933">
      <w:pPr>
        <w:ind w:firstLine="540"/>
        <w:jc w:val="both"/>
        <w:rPr>
          <w:snapToGrid w:val="0"/>
          <w:kern w:val="28"/>
          <w:sz w:val="28"/>
          <w:szCs w:val="28"/>
        </w:rPr>
      </w:pPr>
      <w:r w:rsidRPr="00B41933">
        <w:rPr>
          <w:snapToGrid w:val="0"/>
          <w:kern w:val="28"/>
          <w:sz w:val="28"/>
          <w:szCs w:val="28"/>
        </w:rPr>
        <w:t>Максимальный срок регистрации заявления (запроса) о предоставлении муниципальной услуги составляет один день с момента его поступления в учреждение.</w:t>
      </w:r>
    </w:p>
    <w:p w:rsidR="00B41933" w:rsidRPr="00B41933" w:rsidRDefault="00B41933" w:rsidP="00B41933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B41933" w:rsidRPr="00B41933" w:rsidRDefault="00B41933" w:rsidP="00B41933">
      <w:p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t xml:space="preserve">       2.12. Требования к местам оказания услуги и местам для заполнения запросов о предоставлении муниципальной услуги.</w:t>
      </w:r>
    </w:p>
    <w:p w:rsidR="00B41933" w:rsidRPr="00B41933" w:rsidRDefault="00B41933" w:rsidP="00B41933">
      <w:pPr>
        <w:ind w:firstLine="540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2.4.1.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специалистов.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Помещения Учреждения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Помещение должно быть оборудовано: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- противопожарной системой и средствами порошкового пожаротушения;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- системами кондиционирования воздуха;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- системами оповещения о возникновении чрезвычайных ситуаций;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ab/>
        <w:t>- системой охраны.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 xml:space="preserve">       2.4.2. Помещение должно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посетителей, но и в рабочее время.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 xml:space="preserve">      2.4.3. Помещение оборудуется стендами (стойками), содержащими информацию о порядке предоставления муниципальных услуг.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 xml:space="preserve">      2.4.4. В местах для ожидания устанавливаются стулья (кресла) для пользователей.</w:t>
      </w:r>
    </w:p>
    <w:p w:rsidR="00B41933" w:rsidRPr="00860E72" w:rsidRDefault="00B41933" w:rsidP="00B41933">
      <w:pPr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 xml:space="preserve">2.4.5.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B41933" w:rsidRPr="00860E72" w:rsidRDefault="00B41933" w:rsidP="00B41933">
      <w:pPr>
        <w:autoSpaceDE w:val="0"/>
        <w:autoSpaceDN w:val="0"/>
        <w:adjustRightInd w:val="0"/>
        <w:ind w:firstLine="465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60E72">
        <w:rPr>
          <w:color w:val="000000" w:themeColor="text1"/>
          <w:kern w:val="28"/>
          <w:sz w:val="28"/>
          <w:szCs w:val="28"/>
        </w:rPr>
        <w:t xml:space="preserve">» и к предоставляемой в нем муниципальной услуге, в том числе: 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lastRenderedPageBreak/>
        <w:t xml:space="preserve">- содействие со стороны должностных лиц 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60E72">
        <w:rPr>
          <w:color w:val="000000" w:themeColor="text1"/>
          <w:kern w:val="28"/>
          <w:sz w:val="28"/>
          <w:szCs w:val="28"/>
        </w:rPr>
        <w:t>»  при входе в здание и выходе из него, информирование их  о доступных маршрутах общественного транспорта;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 xml:space="preserve">- возможность посадки инвалида в транспортное средство и высадки из него перед входом  в здание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60E72">
        <w:rPr>
          <w:color w:val="000000" w:themeColor="text1"/>
          <w:kern w:val="28"/>
          <w:sz w:val="28"/>
          <w:szCs w:val="28"/>
        </w:rPr>
        <w:t>», в том числе с использованием кресла-коляски;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 xml:space="preserve">- возможность  предоставления инвалиду самостоятельного передвижения  по зданию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60E72">
        <w:rPr>
          <w:color w:val="000000" w:themeColor="text1"/>
          <w:kern w:val="28"/>
          <w:sz w:val="28"/>
          <w:szCs w:val="28"/>
        </w:rPr>
        <w:t>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>- обеспечение инвалидам допуска сурдопереводчика, тифлосурдопереводчика, а также иного лица, владеющего жестовым языком;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B41933" w:rsidRPr="00860E72" w:rsidRDefault="00B41933" w:rsidP="00B41933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60E72">
        <w:rPr>
          <w:color w:val="000000" w:themeColor="text1"/>
          <w:kern w:val="28"/>
          <w:sz w:val="28"/>
          <w:szCs w:val="28"/>
        </w:rPr>
        <w:t>- 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860E72">
        <w:rPr>
          <w:color w:val="000000" w:themeColor="text1"/>
          <w:kern w:val="28"/>
          <w:sz w:val="28"/>
          <w:szCs w:val="28"/>
        </w:rPr>
        <w:tab/>
      </w:r>
    </w:p>
    <w:p w:rsidR="00B41933" w:rsidRPr="00860E72" w:rsidRDefault="00B41933" w:rsidP="00B41933">
      <w:pPr>
        <w:jc w:val="both"/>
        <w:rPr>
          <w:snapToGrid w:val="0"/>
          <w:color w:val="000000" w:themeColor="text1"/>
          <w:kern w:val="28"/>
          <w:sz w:val="28"/>
          <w:szCs w:val="28"/>
        </w:rPr>
      </w:pPr>
    </w:p>
    <w:p w:rsidR="00B41933" w:rsidRPr="00B41933" w:rsidRDefault="00B41933" w:rsidP="00B41933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napToGrid w:val="0"/>
          <w:sz w:val="28"/>
          <w:szCs w:val="28"/>
          <w:lang w:eastAsia="en-US"/>
        </w:rPr>
        <w:t>2.13.</w:t>
      </w:r>
      <w:r w:rsidRPr="00B41933">
        <w:rPr>
          <w:rFonts w:eastAsia="Calibri"/>
          <w:b/>
          <w:i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       2.13.1. </w:t>
      </w:r>
      <w:r w:rsidRPr="00B41933">
        <w:rPr>
          <w:rFonts w:eastAsia="Calibri"/>
          <w:color w:val="000000"/>
          <w:sz w:val="28"/>
          <w:szCs w:val="28"/>
          <w:lang w:eastAsia="en-US"/>
        </w:rPr>
        <w:t>Основными показателями доступности муниципальной услуги являются: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а) транспортная доступность к месту предоставления муниципальной услуги;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б) обеспечение беспрепятственного доступа лиц с ограниченными возможностями передвижения к помещению, где предоставляется муниципальная услуга;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 xml:space="preserve">в) </w:t>
      </w:r>
      <w:r w:rsidRPr="00B41933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B41933" w:rsidRPr="00B41933" w:rsidRDefault="00B41933" w:rsidP="00B41933">
      <w:pPr>
        <w:jc w:val="both"/>
        <w:rPr>
          <w:sz w:val="28"/>
          <w:szCs w:val="28"/>
        </w:rPr>
      </w:pPr>
      <w:r w:rsidRPr="00B41933">
        <w:rPr>
          <w:rFonts w:eastAsia="Calibri"/>
          <w:sz w:val="28"/>
          <w:szCs w:val="28"/>
          <w:lang w:eastAsia="en-US"/>
        </w:rPr>
        <w:t xml:space="preserve">г) </w:t>
      </w:r>
      <w:r w:rsidRPr="00B41933">
        <w:rPr>
          <w:sz w:val="28"/>
          <w:szCs w:val="28"/>
        </w:rPr>
        <w:t>размещение информации о порядке предоставления муниципальной услуги в сети «Интернет»;</w:t>
      </w:r>
    </w:p>
    <w:p w:rsidR="00B41933" w:rsidRPr="00B41933" w:rsidRDefault="00B41933" w:rsidP="00B41933">
      <w:pPr>
        <w:jc w:val="both"/>
        <w:rPr>
          <w:sz w:val="28"/>
          <w:szCs w:val="28"/>
        </w:rPr>
      </w:pPr>
      <w:r w:rsidRPr="00B41933">
        <w:rPr>
          <w:sz w:val="28"/>
          <w:szCs w:val="28"/>
        </w:rPr>
        <w:t xml:space="preserve">        2.13.2. </w:t>
      </w:r>
      <w:r w:rsidRPr="00B41933">
        <w:rPr>
          <w:rFonts w:eastAsia="Calibri"/>
          <w:sz w:val="28"/>
          <w:szCs w:val="28"/>
          <w:lang w:eastAsia="en-US"/>
        </w:rPr>
        <w:t>Основными показателями качества муниципальной услуги являются:</w:t>
      </w:r>
    </w:p>
    <w:p w:rsidR="00B41933" w:rsidRPr="00B41933" w:rsidRDefault="00B41933" w:rsidP="00B41933">
      <w:pPr>
        <w:jc w:val="both"/>
        <w:rPr>
          <w:sz w:val="28"/>
          <w:szCs w:val="28"/>
        </w:rPr>
      </w:pPr>
      <w:r w:rsidRPr="00B41933">
        <w:rPr>
          <w:sz w:val="28"/>
          <w:szCs w:val="28"/>
        </w:rPr>
        <w:t>а) соблюдение срока, требований и стандарта предоставления муниципальной услуги;</w:t>
      </w:r>
    </w:p>
    <w:p w:rsidR="00B41933" w:rsidRPr="00B41933" w:rsidRDefault="00B41933" w:rsidP="00B41933">
      <w:pPr>
        <w:jc w:val="both"/>
        <w:rPr>
          <w:sz w:val="28"/>
          <w:szCs w:val="28"/>
        </w:rPr>
      </w:pPr>
      <w:r w:rsidRPr="00B41933">
        <w:rPr>
          <w:sz w:val="28"/>
          <w:szCs w:val="28"/>
        </w:rPr>
        <w:t>б)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B41933">
        <w:rPr>
          <w:rFonts w:ascii="Arial" w:hAnsi="Arial" w:cs="Arial"/>
          <w:color w:val="575757"/>
          <w:sz w:val="28"/>
          <w:szCs w:val="28"/>
        </w:rPr>
        <w:br/>
      </w:r>
      <w:r w:rsidRPr="00B41933">
        <w:rPr>
          <w:sz w:val="28"/>
          <w:szCs w:val="28"/>
        </w:rPr>
        <w:t>в) разнообразие направлений деятельности клубных формирований;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sz w:val="28"/>
          <w:szCs w:val="28"/>
        </w:rPr>
        <w:t>г) разнообразие тематической направленности проводимых мероприятий;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</w:p>
    <w:p w:rsidR="00B41933" w:rsidRPr="00B41933" w:rsidRDefault="00B41933" w:rsidP="00B41933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41933">
        <w:rPr>
          <w:rFonts w:eastAsia="Calibri"/>
          <w:b/>
          <w:i/>
          <w:sz w:val="28"/>
          <w:szCs w:val="28"/>
          <w:lang w:eastAsia="en-US"/>
        </w:rPr>
        <w:lastRenderedPageBreak/>
        <w:t>2.14. Иные требования, в том числе учитываются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2.14.1. Информация о муниципальной услуги: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2.14.1.1. Внесена в реестр муниципальных услуг (функций), предоставляемых органами местного самоуправления муниципальных образований Иркутской области;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2.14.1.2. Размещена на Региональном портале;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2.14.2.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2.14.2.1. по электронной почте органа, предоставляющего муниципальную услугу;</w:t>
      </w:r>
    </w:p>
    <w:p w:rsidR="00B41933" w:rsidRPr="00B41933" w:rsidRDefault="00B41933" w:rsidP="00B41933">
      <w:pPr>
        <w:jc w:val="both"/>
        <w:rPr>
          <w:rFonts w:eastAsia="Calibri"/>
          <w:sz w:val="28"/>
          <w:szCs w:val="28"/>
          <w:lang w:eastAsia="en-US"/>
        </w:rPr>
      </w:pPr>
      <w:r w:rsidRPr="00B41933">
        <w:rPr>
          <w:rFonts w:eastAsia="Calibri"/>
          <w:sz w:val="28"/>
          <w:szCs w:val="28"/>
          <w:lang w:eastAsia="en-US"/>
        </w:rPr>
        <w:t>2.14.3.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B41933" w:rsidRPr="00B41933" w:rsidRDefault="00B41933" w:rsidP="00B41933">
      <w:pPr>
        <w:jc w:val="both"/>
        <w:rPr>
          <w:rFonts w:eastAsia="Calibri"/>
          <w:sz w:val="24"/>
          <w:szCs w:val="24"/>
          <w:lang w:eastAsia="en-US"/>
        </w:rPr>
      </w:pPr>
    </w:p>
    <w:p w:rsidR="00B41933" w:rsidRPr="00B41933" w:rsidRDefault="00B41933" w:rsidP="00B41933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B41933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41933" w:rsidRPr="00B41933" w:rsidRDefault="00B41933" w:rsidP="00B41933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B41933">
        <w:rPr>
          <w:b/>
          <w:i/>
          <w:sz w:val="28"/>
          <w:szCs w:val="28"/>
          <w:lang w:eastAsia="zh-CN" w:bidi="hi-IN"/>
        </w:rPr>
        <w:t>3.1. Состав административных процедур.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>1) создание, своевременное размещение и обновление достоверной информации о муниципальной услуге.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>2) приём, первичная обработка и регистрация обращения о предоставлении информации;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>3) подготовка и направление заявителю информации или мотивированный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>отказ в предоставлении информации.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B41933">
        <w:rPr>
          <w:b/>
          <w:i/>
          <w:sz w:val="28"/>
          <w:szCs w:val="28"/>
          <w:lang w:eastAsia="zh-CN" w:bidi="hi-IN"/>
        </w:rPr>
        <w:t xml:space="preserve">3.2. Блок-схема предоставления муниципальной услуги представлена в приложении 2 к настоящему административному регламенту. 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B41933">
        <w:rPr>
          <w:b/>
          <w:i/>
          <w:sz w:val="28"/>
          <w:szCs w:val="28"/>
          <w:lang w:eastAsia="zh-CN" w:bidi="hi-IN"/>
        </w:rPr>
        <w:t>3.3. Последовательность, сроки и порядок выполнения административных процедур.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>3.3.1. Создание, своевременное размещение и обновление достоверной информации о муниципальной услуге.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sz w:val="28"/>
          <w:szCs w:val="28"/>
          <w:lang w:eastAsia="zh-CN" w:bidi="hi-IN"/>
        </w:rPr>
        <w:t xml:space="preserve">1) </w:t>
      </w:r>
      <w:r w:rsidRPr="00B41933">
        <w:rPr>
          <w:color w:val="000000"/>
          <w:sz w:val="28"/>
          <w:szCs w:val="28"/>
          <w:lang w:eastAsia="zh-CN" w:bidi="hi-IN"/>
        </w:rPr>
        <w:t xml:space="preserve">Основанием для начала административной процедуры является утверждённыйдиректором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 план работы Учреждения, включающий в себя план проведения культурно-досуговых мероприятий на территории муниципального образования и план работы клубных формирований Учреждения;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2) Размещение информации осуществляется ежемесячно в обязательном порядке: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- путем размещения информации на специальном информационном стенде в МКУК </w:t>
      </w:r>
      <w:r w:rsidRPr="00B41933">
        <w:rPr>
          <w:color w:val="000000"/>
          <w:sz w:val="28"/>
          <w:szCs w:val="28"/>
          <w:lang w:eastAsia="zh-CN" w:bidi="hi-IN"/>
        </w:rPr>
        <w:lastRenderedPageBreak/>
        <w:t xml:space="preserve">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-путем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3.3.2. Также размещение информации может осуществляться следующими способами: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-размещение внешней рекламы в Батаминском муниципальном образовании (все известные технологии и виды: плакаты, афиши, перетяжки, баннеры и т.д.);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-изготовление рекламной продукции на бумажных носителях (листовки, флаеры, буклеты и т.д.);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-размещение информации в печатных средствах массовой информации (интервью, анонсы).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МКУК «КДЦ Батаминского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 самостоятельно определяет способы размещения Информации.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3.3.3. Лицом, ответственным за создание и своевременное размещение достоверной информации, являются: специалисты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3.3.4. Лицо, ответственное за создание и своевременное размещение достоверной информации, ежемесячно формирует, в том числе в электронном виде, сводные афиши, размещает, указанными в пунктах 3.3.1. и 3.3.2. настоящего административного регламента способами, информацию о культурно-досуговых мероприятиях и работе клубных формирований не позднее, чем за 10 дней до начала месяца, в котором должны состояться эти мероприятия. 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 3.3.5. Информация со дня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 инаходится в свободном доступе. Периоды обновления информации не должны превышать одного календарного месяца.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 3.3.6.  Информация составляется и размещается в информационно-телекоммуникационной сети «Интернет» на официальном сайте администрации Батаминского муниципального образования в электронном виде не позднее, чем за 7 дней до начала календарного месяца, в котором должны состояться культурно-досуговые мероприятия, проходящие в учреждениях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 xml:space="preserve">» или проводимые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 xml:space="preserve">» на территории Батаминского  муниципального образования, и работа клубных формирований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В случае отмены или изменения времени, даты, места проведения культурно-досуговых мероприятий и работы клубных формирований в информационно-телекоммуникационной сети «Интернет» на официальном сайте администрации Батаминского муниципального образования вносятся поправки в течение 8 часов с момента принятия решения об изменениях.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   3.3.7.  Результатом исполнения административной процедуры является своевременное размещение способами, указанными в пунктах 3.3.1. и 3.3.2. настоящего административного регламента, достоверной информации о культурно-</w:t>
      </w:r>
      <w:r w:rsidRPr="00B41933">
        <w:rPr>
          <w:color w:val="000000"/>
          <w:sz w:val="28"/>
          <w:szCs w:val="28"/>
          <w:lang w:eastAsia="zh-CN" w:bidi="hi-IN"/>
        </w:rPr>
        <w:lastRenderedPageBreak/>
        <w:t>досуговых услугах на территории Батаминского  муниципального образования и ежемесячное ее обновление.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color w:val="000000"/>
          <w:sz w:val="28"/>
          <w:szCs w:val="28"/>
          <w:lang w:eastAsia="zh-CN" w:bidi="hi-IN"/>
        </w:rPr>
      </w:pPr>
      <w:r w:rsidRPr="00B41933">
        <w:rPr>
          <w:b/>
          <w:i/>
          <w:color w:val="000000"/>
          <w:sz w:val="28"/>
          <w:szCs w:val="28"/>
          <w:lang w:eastAsia="zh-CN" w:bidi="hi-IN"/>
        </w:rPr>
        <w:t>3.4. Приём, первичная обработка и регистрация обращения о предоставлении информации.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3.4.1. Заявление может поступить одним из следующих способов: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-при личном обращении или по телефону;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-почтовым отправлением или по электронной почте;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пункте 1.2 раздела 1 настоящего административного регламента.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3.4.3. При ответах на телефонные звонки и устные обращения специалист МКУК «КДЦ Батаминского МО» в вежливой (корректной) форме информирует Заявителей по интересующим их вопросам.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3.4.4. 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10 минут.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3.4.5. При личном устном обращении специалист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 обязан относиться к обратившимся гражданам вежливо, корректно и внимательно, информация предоставляется в устной форме.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3.4.6. Время при индивидуальном устном информировании не может превышать 30 минут.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 xml:space="preserve">3.4.7. Лицом, ответственным за предоставление информации по запросам Заявителей, поступившим при личном обращении либо обращении по телефону, является: художественный руководитель 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  <w:lang w:eastAsia="zh-CN" w:bidi="hi-IN"/>
        </w:rPr>
        <w:t>» (контактная информация указана в пункте 1.2. раздела 1 настоящего административного регламента).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3.4.8. Результатом исполнения административной процедуры является принятие устного обращения о предоставлении Информации.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3.4.9.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пункте 1.2. раздела 1 настоящего административного регламента.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B41933">
        <w:rPr>
          <w:color w:val="000000"/>
          <w:sz w:val="28"/>
          <w:szCs w:val="28"/>
          <w:lang w:eastAsia="zh-CN" w:bidi="hi-IN"/>
        </w:rPr>
        <w:t>3.4.10.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3.4.11. При первичной обработке письменного обращения специалист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»: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- проверяет правильность адресования и целостность упаковки (ошибочно доставленная корреспонденция возвращается без вскрытия конверта на почту);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- вскрывает конверт, проверяет наличие в нем документов, скрепляет обращение с конвертом;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</w:t>
      </w:r>
      <w:r w:rsidRPr="00B41933">
        <w:rPr>
          <w:color w:val="000000"/>
          <w:sz w:val="28"/>
          <w:szCs w:val="28"/>
        </w:rPr>
        <w:lastRenderedPageBreak/>
        <w:t>отправлений (порошок и т. д.), передает, не вскрывая конверт, директору МКУК «КДЦ Батаминского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 для принятия решения по отправке в правоохранительные органы.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3.4.12.Электронная почта просматривается специалистом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3.4.13. Письменное обращение, в т. ч. в форме электронного документа, подлежит обязательной регистрации в день поступления обращения в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B41933" w:rsidRPr="00B41933" w:rsidRDefault="00B41933" w:rsidP="00B41933">
      <w:pPr>
        <w:jc w:val="both"/>
        <w:rPr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3.4.14. Результатом исполнения административной процедуры является создание электронной карточки обращения.</w:t>
      </w:r>
    </w:p>
    <w:p w:rsidR="00B41933" w:rsidRPr="00B41933" w:rsidRDefault="00B41933" w:rsidP="00B41933">
      <w:pPr>
        <w:jc w:val="both"/>
        <w:rPr>
          <w:color w:val="000000"/>
          <w:sz w:val="28"/>
          <w:szCs w:val="28"/>
        </w:rPr>
      </w:pPr>
    </w:p>
    <w:p w:rsidR="00B41933" w:rsidRPr="00B41933" w:rsidRDefault="00B41933" w:rsidP="00B41933">
      <w:pPr>
        <w:ind w:left="720"/>
        <w:rPr>
          <w:b/>
          <w:i/>
          <w:color w:val="000000"/>
          <w:sz w:val="28"/>
          <w:szCs w:val="28"/>
        </w:rPr>
      </w:pPr>
      <w:r w:rsidRPr="00B41933">
        <w:rPr>
          <w:b/>
          <w:i/>
          <w:color w:val="000000"/>
          <w:sz w:val="28"/>
          <w:szCs w:val="28"/>
        </w:rPr>
        <w:t>3.5.  Подготовка и направление заявителю информации или мотивированный отказ в предоставлении информации.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3.6.1. Специалист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», осуществляет подготовку ответа, содержание которого максимально полно отражает объем запрашиваемой информации и передаёт на подпись директору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». В ответе на письменное обращение Заявителя указывается должность, фамилия, имя и отчество, а также номер телефона для справок должностного лица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», осуществляющего подготовку ответа.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Ответ на обращение направляется по почтовому или электронному адресу, указанному в обращении.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3.6.2. В случае наличия оснований для отказа в предоставлении Информации, специалист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 осуществляет подготовку обоснованного отказа в предоставлении информации, содержание которой максимально полно отражает основания для отказа в предоставлении информации и передаёт на подпись директору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 xml:space="preserve">3.6.3. Лицом, ответственным за предоставление информации по запросам Заявителей, поступившим почтовой связью или по электронной почте, является: директор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».</w:t>
      </w:r>
    </w:p>
    <w:p w:rsidR="00B41933" w:rsidRPr="00B41933" w:rsidRDefault="00B41933" w:rsidP="00B41933">
      <w:pPr>
        <w:jc w:val="both"/>
        <w:rPr>
          <w:rFonts w:ascii="Verdana" w:hAnsi="Verdana"/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3.6.4.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B41933" w:rsidRPr="00B41933" w:rsidRDefault="00B41933" w:rsidP="00B41933">
      <w:pPr>
        <w:jc w:val="both"/>
        <w:rPr>
          <w:color w:val="000000"/>
          <w:sz w:val="28"/>
          <w:szCs w:val="28"/>
        </w:rPr>
      </w:pPr>
      <w:r w:rsidRPr="00B41933">
        <w:rPr>
          <w:color w:val="000000"/>
          <w:sz w:val="28"/>
          <w:szCs w:val="28"/>
        </w:rPr>
        <w:t>3.6.5. Максимальный срок исполнения процедуры составляет 5 дней.</w:t>
      </w:r>
    </w:p>
    <w:p w:rsidR="00B41933" w:rsidRPr="00B41933" w:rsidRDefault="00B41933" w:rsidP="00B41933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  <w:r w:rsidRPr="00B41933">
        <w:rPr>
          <w:rFonts w:ascii="Times NR Cyr MT" w:hAnsi="Times NR Cyr MT"/>
          <w:b/>
          <w:sz w:val="28"/>
          <w:szCs w:val="28"/>
        </w:rPr>
        <w:t>4. Формы контроля за исполнением административного регламента.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4.1. Общий контроль предоставления муниципальной услуги осуществляется директором</w:t>
      </w:r>
      <w:r w:rsidRPr="00B41933">
        <w:rPr>
          <w:color w:val="000000"/>
          <w:kern w:val="28"/>
          <w:sz w:val="28"/>
          <w:szCs w:val="28"/>
        </w:rPr>
        <w:t xml:space="preserve"> 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kern w:val="28"/>
          <w:sz w:val="28"/>
          <w:szCs w:val="28"/>
        </w:rPr>
        <w:t>»</w:t>
      </w:r>
      <w:r w:rsidRPr="00B41933">
        <w:rPr>
          <w:kern w:val="28"/>
          <w:sz w:val="28"/>
          <w:szCs w:val="28"/>
        </w:rPr>
        <w:t xml:space="preserve">. </w:t>
      </w:r>
    </w:p>
    <w:p w:rsidR="00B41933" w:rsidRPr="00B41933" w:rsidRDefault="00B41933" w:rsidP="00B41933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t xml:space="preserve">4.2.Текущий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директором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sz w:val="28"/>
          <w:szCs w:val="28"/>
        </w:rPr>
        <w:t xml:space="preserve">. </w:t>
      </w:r>
    </w:p>
    <w:p w:rsidR="00B41933" w:rsidRPr="00B41933" w:rsidRDefault="00B41933" w:rsidP="00B41933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lastRenderedPageBreak/>
        <w:t xml:space="preserve">4.3. Специалист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sz w:val="28"/>
          <w:szCs w:val="28"/>
        </w:rPr>
        <w:t xml:space="preserve"> несет персональную ответственность за соблюдением сроков, порядка приема документов, проведение консультаций граждан.</w:t>
      </w:r>
    </w:p>
    <w:p w:rsidR="00B41933" w:rsidRPr="00B41933" w:rsidRDefault="00B41933" w:rsidP="00B41933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t xml:space="preserve">4.4. Текущий контроль, контроль за полнотой и качеством предоставления муниципальной услуги осуществляет директором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sz w:val="28"/>
          <w:szCs w:val="28"/>
        </w:rPr>
        <w:t xml:space="preserve"> путем проведения  проверок соблюдения и исполнения специалистом </w:t>
      </w:r>
      <w:r w:rsidRPr="00B41933">
        <w:rPr>
          <w:color w:val="000000"/>
          <w:sz w:val="28"/>
          <w:szCs w:val="28"/>
        </w:rPr>
        <w:t>МКУК «КДЦ Батаминского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 </w:t>
      </w:r>
      <w:r w:rsidRPr="00B41933">
        <w:rPr>
          <w:sz w:val="28"/>
          <w:szCs w:val="28"/>
        </w:rPr>
        <w:t>положений настоящего регламента, иных нормативных правовых актов Батаминского муниципального образования, законодательства Российской Федерации, Иркутской области.</w:t>
      </w:r>
    </w:p>
    <w:p w:rsidR="00B41933" w:rsidRPr="00B41933" w:rsidRDefault="00B41933" w:rsidP="00B41933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tab/>
        <w:t xml:space="preserve">Контроль за полнотой и качеством предоставления муниципальной 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sz w:val="28"/>
          <w:szCs w:val="28"/>
        </w:rPr>
        <w:t>.</w:t>
      </w:r>
    </w:p>
    <w:p w:rsidR="00B41933" w:rsidRPr="00B41933" w:rsidRDefault="00B41933" w:rsidP="00B41933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tab/>
        <w:t xml:space="preserve">При выявлении нарушений прав получателей муниципальной услуги  специалистом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 </w:t>
      </w:r>
      <w:r w:rsidRPr="00B41933">
        <w:rPr>
          <w:sz w:val="28"/>
          <w:szCs w:val="28"/>
        </w:rPr>
        <w:t xml:space="preserve">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B41933" w:rsidRPr="00B41933" w:rsidRDefault="00B41933" w:rsidP="00B41933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933">
        <w:rPr>
          <w:sz w:val="28"/>
          <w:szCs w:val="28"/>
        </w:rPr>
        <w:t>4.5.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(по конкретному обращению получателя муниципальной услуги).</w:t>
      </w:r>
    </w:p>
    <w:p w:rsidR="00B41933" w:rsidRPr="00B41933" w:rsidRDefault="00B41933" w:rsidP="00B41933">
      <w:pPr>
        <w:tabs>
          <w:tab w:val="left" w:pos="70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  <w:r w:rsidRPr="00B41933">
        <w:rPr>
          <w:rFonts w:ascii="Times NR Cyr MT" w:hAnsi="Times NR Cyr MT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B41933">
        <w:rPr>
          <w:b/>
          <w:i/>
          <w:sz w:val="28"/>
          <w:szCs w:val="28"/>
        </w:rPr>
        <w:t>5.1. Порядок обжалования действий (бездействия) и решений, осуществляемых в ходе предоставления муниципальной услуги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ab/>
        <w:t xml:space="preserve">5.1.1. Заявитель имеет право на обжалование решений, принятых в ходе предоставления муниципальной услуги, действий или бездействий должностных лиц </w:t>
      </w:r>
      <w:r w:rsidRPr="00B41933">
        <w:rPr>
          <w:color w:val="000000"/>
          <w:sz w:val="28"/>
          <w:szCs w:val="28"/>
        </w:rPr>
        <w:t>МКУК «КДЦ Батаминского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rFonts w:ascii="Times NR Cyr MT" w:hAnsi="Times NR Cyr MT"/>
          <w:sz w:val="28"/>
          <w:szCs w:val="28"/>
        </w:rPr>
        <w:t>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ab/>
        <w:t xml:space="preserve">Жалоба подается в письменной форме на бумажном носителе и в электронной форме в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860E72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rFonts w:ascii="Times NR Cyr MT" w:hAnsi="Times NR Cyr MT"/>
          <w:sz w:val="28"/>
          <w:szCs w:val="28"/>
        </w:rPr>
        <w:t>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 xml:space="preserve">      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5.1.2. Заявитель обращается с жалобой в случаях: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2) нарушение срока предоставления муниципальной услуги;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lastRenderedPageBreak/>
        <w:t>3) требование у заявителя документов, не предусмотренных нормативно правовыми актами Российской Федерации, нормативными правовыми актами субъектов Российской Федерации муниципальными правовыми актами для предоставления муниципальной услуги;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 xml:space="preserve">7) отказ </w:t>
      </w:r>
      <w:r w:rsidRPr="00B41933">
        <w:rPr>
          <w:color w:val="000000"/>
          <w:sz w:val="28"/>
          <w:szCs w:val="28"/>
        </w:rPr>
        <w:t xml:space="preserve">МКУК «КДЦ Батаминского 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 xml:space="preserve">» </w:t>
      </w:r>
      <w:r w:rsidRPr="00B41933">
        <w:rPr>
          <w:rFonts w:ascii="Times NR Cyr MT" w:hAnsi="Times NR Cyr MT"/>
          <w:sz w:val="28"/>
          <w:szCs w:val="28"/>
        </w:rPr>
        <w:t xml:space="preserve">или должностного лица </w:t>
      </w:r>
      <w:r w:rsidRPr="00B41933">
        <w:rPr>
          <w:color w:val="000000"/>
          <w:sz w:val="28"/>
          <w:szCs w:val="28"/>
        </w:rPr>
        <w:t>МКУК «КДЦ Батаминского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sz w:val="28"/>
          <w:szCs w:val="28"/>
        </w:rPr>
        <w:t>»</w:t>
      </w:r>
      <w:r w:rsidRPr="00B41933">
        <w:rPr>
          <w:rFonts w:ascii="Times NR Cyr MT" w:hAnsi="Times NR Cyr MT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1933" w:rsidRPr="00B41933" w:rsidRDefault="00B41933" w:rsidP="00B41933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B41933">
        <w:rPr>
          <w:rFonts w:ascii="Times NR Cyr MT" w:hAnsi="Times NR Cyr MT"/>
          <w:kern w:val="28"/>
          <w:sz w:val="28"/>
          <w:szCs w:val="28"/>
        </w:rPr>
        <w:tab/>
      </w:r>
      <w:r w:rsidRPr="00B41933">
        <w:rPr>
          <w:kern w:val="28"/>
          <w:sz w:val="28"/>
          <w:szCs w:val="28"/>
        </w:rPr>
        <w:t>5.1.3. Жалоба должна содержать:</w:t>
      </w:r>
    </w:p>
    <w:p w:rsidR="00B41933" w:rsidRPr="00B41933" w:rsidRDefault="00B41933" w:rsidP="00B41933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</w:p>
    <w:p w:rsidR="00B41933" w:rsidRPr="00B41933" w:rsidRDefault="00B41933" w:rsidP="00B41933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B41933">
        <w:rPr>
          <w:rFonts w:ascii="Times NR Cyr MT" w:hAnsi="Times NR Cyr MT" w:cs="Arial"/>
          <w:kern w:val="28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</w:p>
    <w:p w:rsidR="00B41933" w:rsidRPr="00B41933" w:rsidRDefault="00B41933" w:rsidP="00B41933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B41933">
        <w:rPr>
          <w:rFonts w:ascii="Times NR Cyr MT" w:hAnsi="Times NR Cyr MT" w:cs="Arial"/>
          <w:kern w:val="28"/>
          <w:sz w:val="28"/>
          <w:szCs w:val="28"/>
        </w:rPr>
        <w:t>3) сведения об обжалуемых решениях и действиях (бездействии) органа предоставляющего муниципальную услугу,  должностного лица органа, предоставляющего муниципальную услугу;</w:t>
      </w:r>
    </w:p>
    <w:p w:rsidR="00B41933" w:rsidRPr="00B41933" w:rsidRDefault="00B41933" w:rsidP="00B41933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B41933">
        <w:rPr>
          <w:rFonts w:ascii="Times NR Cyr MT" w:hAnsi="Times NR Cyr MT" w:cs="Arial"/>
          <w:kern w:val="28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или их копии. </w:t>
      </w:r>
    </w:p>
    <w:p w:rsidR="00B41933" w:rsidRPr="00B41933" w:rsidRDefault="00B41933" w:rsidP="00B41933">
      <w:pPr>
        <w:ind w:firstLine="709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Жалоба подписывается подавшим ее лицом с указанием даты составления жалобы.</w:t>
      </w:r>
    </w:p>
    <w:p w:rsidR="00B41933" w:rsidRPr="00B41933" w:rsidRDefault="00B41933" w:rsidP="00B41933">
      <w:pPr>
        <w:ind w:firstLine="709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Письменные жалобы получателей муниципальной услуги регистрируются в порядке делопроизводства в день их подачи.</w:t>
      </w:r>
    </w:p>
    <w:p w:rsidR="00B41933" w:rsidRPr="00B41933" w:rsidRDefault="00B41933" w:rsidP="00B41933">
      <w:pPr>
        <w:ind w:firstLine="709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 xml:space="preserve">5.1.4. Жалоба, поступившая в </w:t>
      </w:r>
      <w:r w:rsidRPr="00B41933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kern w:val="28"/>
          <w:sz w:val="28"/>
          <w:szCs w:val="28"/>
        </w:rPr>
        <w:t>»</w:t>
      </w:r>
      <w:r w:rsidRPr="00B41933">
        <w:rPr>
          <w:kern w:val="28"/>
          <w:sz w:val="28"/>
          <w:szCs w:val="28"/>
        </w:rPr>
        <w:t xml:space="preserve">, подлежит рассмотрению должностным лицом, наделенным </w:t>
      </w:r>
      <w:r w:rsidRPr="00B41933">
        <w:rPr>
          <w:kern w:val="28"/>
          <w:sz w:val="28"/>
          <w:szCs w:val="28"/>
        </w:rPr>
        <w:lastRenderedPageBreak/>
        <w:t>полномочиями по рассмотрению жалоб, в течение 15 рабочих дней со дня ее регистрации. В случае обжалования отказа органа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41933" w:rsidRPr="00B41933" w:rsidRDefault="00B41933" w:rsidP="00B41933">
      <w:pPr>
        <w:ind w:firstLine="709"/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 xml:space="preserve">5.1.5. По результатам  рассмотрения жалобы руководитель </w:t>
      </w:r>
      <w:r w:rsidRPr="00B41933">
        <w:rPr>
          <w:color w:val="000000"/>
          <w:kern w:val="28"/>
          <w:sz w:val="28"/>
          <w:szCs w:val="28"/>
        </w:rPr>
        <w:t>МКУК «КДЦ Батаминского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color w:val="000000"/>
          <w:kern w:val="28"/>
          <w:sz w:val="28"/>
          <w:szCs w:val="28"/>
        </w:rPr>
        <w:t>»</w:t>
      </w:r>
      <w:r w:rsidRPr="00B41933">
        <w:rPr>
          <w:kern w:val="28"/>
          <w:sz w:val="28"/>
          <w:szCs w:val="28"/>
        </w:rPr>
        <w:t>, принимает одно из следующих решений.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B41933" w:rsidRPr="00B41933" w:rsidRDefault="00B41933" w:rsidP="00B41933">
      <w:pPr>
        <w:jc w:val="both"/>
        <w:rPr>
          <w:kern w:val="28"/>
          <w:sz w:val="28"/>
          <w:szCs w:val="28"/>
        </w:rPr>
      </w:pPr>
      <w:r w:rsidRPr="00B41933">
        <w:rPr>
          <w:kern w:val="28"/>
          <w:sz w:val="28"/>
          <w:szCs w:val="28"/>
        </w:rPr>
        <w:t>2) отказывает в удовлетворении жалобы.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5.1.6. Письменный ответ, содержащий результаты рассмотрения жалобы, оформляется и направляется гражданину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5.1.7. Если в результате рассмотрения жалобы доводы гражданина признаны обоснованными, лицо, допустившее нарушение административного регламента, привлекается к дисциплинарной ответственности. Привлечение к дисциплинарной ответственности осуществляется в порядке, установленном законодательством Российской Федерации.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B41933">
        <w:rPr>
          <w:rFonts w:ascii="Times NR Cyr MT" w:hAnsi="Times NR Cyr MT"/>
          <w:sz w:val="28"/>
          <w:szCs w:val="28"/>
        </w:rPr>
        <w:t>5.1.8.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A30B3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A30B3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B41933">
        <w:t>Приложение №1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к административному регламенту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 xml:space="preserve"> по предоставлению муниципальной услуги 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«Организация мероприятий: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Переговоры, встречи, совещания»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Директору МКУК «КДЦ Батаминского </w:t>
      </w:r>
      <w:r w:rsidR="00A30B3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41933">
        <w:rPr>
          <w:sz w:val="28"/>
          <w:szCs w:val="28"/>
        </w:rPr>
        <w:t xml:space="preserve">»  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________________________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От_________________________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(фамилия, имя, отчество)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ЗАЯВКА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Я,_____________________________________________________(Ф.И.О.), 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дата рождения __________________, 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проживающая (ий) по адресу __________________________________,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контактный телефон ______________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 xml:space="preserve"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 </w:t>
      </w:r>
      <w:r>
        <w:rPr>
          <w:sz w:val="28"/>
          <w:szCs w:val="28"/>
        </w:rPr>
        <w:t>Батаминского</w:t>
      </w:r>
      <w:r w:rsidRPr="00B4193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B41933">
        <w:rPr>
          <w:sz w:val="28"/>
          <w:szCs w:val="28"/>
        </w:rPr>
        <w:t>ознакомлен.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41933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B41933">
        <w:t>Приложение №2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к административному регламенту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 xml:space="preserve"> по предоставлению муниципальной услуги 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«Организация мероприятий:</w:t>
      </w:r>
    </w:p>
    <w:p w:rsidR="00B41933" w:rsidRPr="00B41933" w:rsidRDefault="00B41933" w:rsidP="00B41933">
      <w:pPr>
        <w:ind w:firstLine="5400"/>
        <w:jc w:val="right"/>
        <w:rPr>
          <w:rFonts w:eastAsia="Calibri"/>
          <w:lang w:eastAsia="en-US"/>
        </w:rPr>
      </w:pPr>
      <w:r w:rsidRPr="00B41933">
        <w:rPr>
          <w:rFonts w:eastAsia="Calibri"/>
          <w:lang w:eastAsia="en-US"/>
        </w:rPr>
        <w:t>Переговоры, встречи, совещания»</w:t>
      </w: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B41933">
        <w:rPr>
          <w:kern w:val="28"/>
          <w:sz w:val="24"/>
          <w:szCs w:val="24"/>
        </w:rPr>
        <w:t>БЛОК-СХЕМА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B41933">
        <w:rPr>
          <w:kern w:val="28"/>
          <w:sz w:val="24"/>
          <w:szCs w:val="24"/>
        </w:rPr>
        <w:t>ПОСЛЕДОВАТЕЛЬНОСТИ ДЕЙСТВИЙ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B41933">
        <w:rPr>
          <w:kern w:val="28"/>
          <w:sz w:val="24"/>
          <w:szCs w:val="24"/>
        </w:rPr>
        <w:t>ПРЕДОСТАВЛЕНИЯ МУНИЦИПАЛЬНОЙ УСЛУГИ</w: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B41933" w:rsidRPr="00B41933" w:rsidTr="001D044B">
        <w:tc>
          <w:tcPr>
            <w:tcW w:w="6804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1933" w:rsidRPr="00B41933" w:rsidRDefault="00DE3879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240.75pt;margin-top:.75pt;width:0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RYQ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">
            <v:stroke endarrow="block"/>
          </v:shape>
        </w:pic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B41933" w:rsidRPr="00B41933" w:rsidTr="001D044B">
        <w:tc>
          <w:tcPr>
            <w:tcW w:w="8080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41933" w:rsidRPr="00B41933" w:rsidRDefault="00DE3879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30" type="#_x0000_t32" style="position:absolute;left:0;text-align:left;margin-left:252.75pt;margin-top:2.65pt;width:0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C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">
            <v:stroke endarrow="block"/>
          </v:shape>
        </w:pic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4"/>
      </w:tblGrid>
      <w:tr w:rsidR="00B41933" w:rsidRPr="00B41933" w:rsidTr="001D044B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B41933" w:rsidRPr="00B41933" w:rsidRDefault="00DE3879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29" type="#_x0000_t32" style="position:absolute;left:0;text-align:left;margin-left:252.75pt;margin-top:3.85pt;width:0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VW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">
            <v:stroke endarrow="block"/>
          </v:shape>
        </w:pic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</w:tblGrid>
      <w:tr w:rsidR="00B41933" w:rsidRPr="00B41933" w:rsidTr="001D044B">
        <w:tc>
          <w:tcPr>
            <w:tcW w:w="3543" w:type="dxa"/>
            <w:tcBorders>
              <w:top w:val="single" w:sz="4" w:space="0" w:color="auto"/>
            </w:tcBorders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1933" w:rsidRPr="00B41933" w:rsidRDefault="00DE3879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28" type="#_x0000_t32" style="position:absolute;left:0;text-align:left;margin-left:309.75pt;margin-top:.25pt;width:98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qZQIAAHs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4" o:spid="_x0000_s1027" type="#_x0000_t32" style="position:absolute;left:0;text-align:left;margin-left:90.15pt;margin-top:.25pt;width:92.4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">
            <v:stroke endarrow="block"/>
          </v:shape>
        </w:pict>
      </w: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367"/>
      </w:tblGrid>
      <w:tr w:rsidR="00B41933" w:rsidRPr="00B41933" w:rsidTr="001D044B">
        <w:tc>
          <w:tcPr>
            <w:tcW w:w="3085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 xml:space="preserve">Принято решение о предоставлении </w:t>
            </w: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41933" w:rsidRPr="00B41933" w:rsidRDefault="00B41933" w:rsidP="00B419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933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41933" w:rsidRPr="00B41933" w:rsidRDefault="00B41933" w:rsidP="00B4193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41933" w:rsidRPr="00B41933" w:rsidRDefault="00B41933" w:rsidP="00B4193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B41933" w:rsidRPr="00B41933" w:rsidRDefault="00B41933" w:rsidP="00B41933">
      <w:pPr>
        <w:rPr>
          <w:kern w:val="28"/>
          <w:sz w:val="28"/>
        </w:rPr>
      </w:pPr>
    </w:p>
    <w:p w:rsidR="008A05EC" w:rsidRDefault="008A05EC" w:rsidP="00B41933">
      <w:pPr>
        <w:ind w:firstLine="567"/>
        <w:jc w:val="center"/>
      </w:pPr>
    </w:p>
    <w:sectPr w:rsidR="008A05EC" w:rsidSect="00086B08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D6" w:rsidRDefault="000A54D6" w:rsidP="00A559A5">
      <w:r>
        <w:separator/>
      </w:r>
    </w:p>
  </w:endnote>
  <w:endnote w:type="continuationSeparator" w:id="1">
    <w:p w:rsidR="000A54D6" w:rsidRDefault="000A54D6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D6" w:rsidRDefault="000A54D6" w:rsidP="00A559A5">
      <w:r>
        <w:separator/>
      </w:r>
    </w:p>
  </w:footnote>
  <w:footnote w:type="continuationSeparator" w:id="1">
    <w:p w:rsidR="000A54D6" w:rsidRDefault="000A54D6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10" w:rsidRDefault="00DE3879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1B1AE4">
      <w:rPr>
        <w:rStyle w:val="af7"/>
        <w:rFonts w:eastAsiaTheme="majorEastAsia"/>
        <w:noProof/>
      </w:rPr>
      <w:t>17</w:t>
    </w:r>
    <w:r>
      <w:rPr>
        <w:rStyle w:val="af7"/>
        <w:rFonts w:eastAsiaTheme="majorEastAsia"/>
      </w:rPr>
      <w:fldChar w:fldCharType="end"/>
    </w:r>
  </w:p>
  <w:p w:rsidR="00470010" w:rsidRDefault="001B1AE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37"/>
    <w:rsid w:val="000A4E04"/>
    <w:rsid w:val="000A54D6"/>
    <w:rsid w:val="001150E2"/>
    <w:rsid w:val="001B1AE4"/>
    <w:rsid w:val="00262237"/>
    <w:rsid w:val="00376422"/>
    <w:rsid w:val="003D7D2C"/>
    <w:rsid w:val="00406ECA"/>
    <w:rsid w:val="00467D84"/>
    <w:rsid w:val="004D05B4"/>
    <w:rsid w:val="005C47EA"/>
    <w:rsid w:val="005E0967"/>
    <w:rsid w:val="00611230"/>
    <w:rsid w:val="0065075F"/>
    <w:rsid w:val="006E7FB8"/>
    <w:rsid w:val="007465FE"/>
    <w:rsid w:val="007D678A"/>
    <w:rsid w:val="00860E72"/>
    <w:rsid w:val="008A05EC"/>
    <w:rsid w:val="008D6723"/>
    <w:rsid w:val="009B23D6"/>
    <w:rsid w:val="00A30B3B"/>
    <w:rsid w:val="00A559A5"/>
    <w:rsid w:val="00A867D0"/>
    <w:rsid w:val="00B41933"/>
    <w:rsid w:val="00C72D08"/>
    <w:rsid w:val="00CC6BA6"/>
    <w:rsid w:val="00CF3C1A"/>
    <w:rsid w:val="00D36908"/>
    <w:rsid w:val="00D57580"/>
    <w:rsid w:val="00DE3879"/>
    <w:rsid w:val="00DF7A22"/>
    <w:rsid w:val="00E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6" type="connector" idref="#Прямая со стрелкой 8"/>
        <o:r id="V:Rule7" type="connector" idref="#Прямая со стрелкой 10"/>
        <o:r id="V:Rule8" type="connector" idref="#Прямая со стрелкой 4"/>
        <o:r id="V:Rule9" type="connector" idref="#Прямая со стрелкой 9"/>
        <o:r id="V:Rule1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64CC-20FB-447B-9D90-CE00205B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5716</Words>
  <Characters>32583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7</cp:revision>
  <cp:lastPrinted>2016-07-04T07:44:00Z</cp:lastPrinted>
  <dcterms:created xsi:type="dcterms:W3CDTF">2016-06-28T13:18:00Z</dcterms:created>
  <dcterms:modified xsi:type="dcterms:W3CDTF">2016-07-15T04:59:00Z</dcterms:modified>
</cp:coreProperties>
</file>