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РОССИЙСКАЯ ФЕДЕРАЦИЯ ИРКУТСКАЯ ОБЛАСТЬ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 Администрация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proofErr w:type="spellStart"/>
      <w:r w:rsidRPr="00C23A52">
        <w:rPr>
          <w:color w:val="333333"/>
          <w:sz w:val="26"/>
          <w:szCs w:val="26"/>
        </w:rPr>
        <w:t>Зиминского</w:t>
      </w:r>
      <w:proofErr w:type="spellEnd"/>
      <w:r w:rsidRPr="00C23A52">
        <w:rPr>
          <w:color w:val="333333"/>
          <w:sz w:val="26"/>
          <w:szCs w:val="26"/>
        </w:rPr>
        <w:t xml:space="preserve"> района</w:t>
      </w:r>
    </w:p>
    <w:p w:rsidR="00C23A52" w:rsidRPr="00210675" w:rsidRDefault="00C23A52" w:rsidP="00210675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 </w:t>
      </w:r>
      <w:proofErr w:type="gramStart"/>
      <w:r w:rsidRPr="00C23A52">
        <w:rPr>
          <w:rStyle w:val="a4"/>
          <w:color w:val="333333"/>
          <w:sz w:val="28"/>
          <w:szCs w:val="28"/>
        </w:rPr>
        <w:t>П</w:t>
      </w:r>
      <w:proofErr w:type="gramEnd"/>
      <w:r w:rsidRPr="00C23A52">
        <w:rPr>
          <w:rStyle w:val="a4"/>
          <w:color w:val="333333"/>
          <w:sz w:val="28"/>
          <w:szCs w:val="28"/>
        </w:rPr>
        <w:t xml:space="preserve"> О С Т А Н О В Л Е Н И Е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 от  </w:t>
      </w:r>
      <w:r w:rsidR="00C432A3">
        <w:rPr>
          <w:color w:val="333333"/>
          <w:sz w:val="26"/>
          <w:szCs w:val="26"/>
        </w:rPr>
        <w:t xml:space="preserve"> «27»января 2014</w:t>
      </w:r>
      <w:r w:rsidRPr="00C23A52">
        <w:rPr>
          <w:color w:val="333333"/>
          <w:sz w:val="26"/>
          <w:szCs w:val="26"/>
        </w:rPr>
        <w:t xml:space="preserve"> г.   </w:t>
      </w:r>
      <w:r>
        <w:rPr>
          <w:color w:val="333333"/>
          <w:sz w:val="26"/>
          <w:szCs w:val="26"/>
        </w:rPr>
        <w:t>                       </w:t>
      </w:r>
      <w:r w:rsidRPr="00C23A52">
        <w:rPr>
          <w:color w:val="333333"/>
          <w:sz w:val="26"/>
          <w:szCs w:val="26"/>
        </w:rPr>
        <w:t xml:space="preserve"> с. </w:t>
      </w:r>
      <w:r>
        <w:rPr>
          <w:color w:val="333333"/>
          <w:sz w:val="26"/>
          <w:szCs w:val="26"/>
        </w:rPr>
        <w:t>Батама</w:t>
      </w:r>
      <w:r w:rsidRPr="00C23A52">
        <w:rPr>
          <w:color w:val="333333"/>
          <w:sz w:val="26"/>
          <w:szCs w:val="26"/>
        </w:rPr>
        <w:t xml:space="preserve">                               № </w:t>
      </w:r>
      <w:r w:rsidR="00C432A3">
        <w:rPr>
          <w:color w:val="333333"/>
          <w:sz w:val="26"/>
          <w:szCs w:val="26"/>
        </w:rPr>
        <w:t>4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C23A52">
        <w:rPr>
          <w:color w:val="333333"/>
        </w:rPr>
        <w:t>  </w:t>
      </w:r>
      <w:r w:rsidRPr="00210675">
        <w:rPr>
          <w:rFonts w:ascii="Times New Roman" w:hAnsi="Times New Roman"/>
          <w:sz w:val="26"/>
          <w:szCs w:val="26"/>
        </w:rPr>
        <w:t xml:space="preserve">Об утверждении Порядка размещения сведений о доходах, 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 xml:space="preserve">об имуществе и  обязательствах имущественного характера 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 xml:space="preserve">руководителя муниципального учреждения и членов их семей 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 xml:space="preserve"> на официальном сайте Батаминского муниципального образования 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 xml:space="preserve">в сети Интернет и предоставления этих сведений средствам 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>массовой информации для опубликования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Pr="00C23A52">
        <w:rPr>
          <w:color w:val="333333"/>
          <w:sz w:val="26"/>
          <w:szCs w:val="26"/>
        </w:rPr>
        <w:t xml:space="preserve">В соответствии с частью 6 статьи 8 Федерального закона от 25 декабря 2008 года  № 273-ФЗ «О противодействии коррупции», руководствуясь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ст.ст. 23, 46 Устава </w:t>
      </w:r>
      <w:r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образования, администрация </w:t>
      </w:r>
      <w:proofErr w:type="spellStart"/>
      <w:r>
        <w:rPr>
          <w:color w:val="333333"/>
          <w:sz w:val="26"/>
          <w:szCs w:val="26"/>
        </w:rPr>
        <w:t>Батаминского</w:t>
      </w:r>
      <w:proofErr w:type="spellEnd"/>
      <w:r w:rsidRPr="00C23A52">
        <w:rPr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Pr="00C23A52">
        <w:rPr>
          <w:color w:val="333333"/>
          <w:sz w:val="26"/>
          <w:szCs w:val="26"/>
        </w:rPr>
        <w:t>Зиминского</w:t>
      </w:r>
      <w:proofErr w:type="spellEnd"/>
      <w:r w:rsidRPr="00C23A52">
        <w:rPr>
          <w:color w:val="333333"/>
          <w:sz w:val="26"/>
          <w:szCs w:val="26"/>
        </w:rPr>
        <w:t xml:space="preserve"> района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ПОСТАНОВЛЯЕТ: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 Утвердить </w:t>
      </w:r>
      <w:r w:rsidRPr="00C23A52">
        <w:rPr>
          <w:color w:val="333333"/>
          <w:sz w:val="26"/>
          <w:szCs w:val="26"/>
        </w:rPr>
        <w:t xml:space="preserve">Порядок размещения сведений о доходах, об имуществе и обязательствах имущественного характера руководителя муниципального  и членов их семей на официальном сайте администрации </w:t>
      </w:r>
      <w:r w:rsidR="00210675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 в сети Интернет и предоставления этих сведений средствам массовой информации для опубликования.</w:t>
      </w:r>
      <w:r>
        <w:rPr>
          <w:color w:val="333333"/>
          <w:sz w:val="26"/>
          <w:szCs w:val="26"/>
        </w:rPr>
        <w:t xml:space="preserve"> Приложение 1.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2. Утвердить прилагаемую форму размещения сведений о доходах, об имуществе и обязательствах имущественного характера руководителя муниципального учреждения и членов их семей на официальном сайте администрации </w:t>
      </w:r>
      <w:r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 в сети Интернет и представление этих сведений средствам массовой информации для опубликования за отчетный финансовый год.</w:t>
      </w:r>
      <w:r w:rsidR="00210675">
        <w:rPr>
          <w:color w:val="333333"/>
          <w:sz w:val="26"/>
          <w:szCs w:val="26"/>
        </w:rPr>
        <w:t xml:space="preserve"> Приложение 2.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3. Опубликовать настоящее постановление в газете «Вестник района» и разместить на официальном сайте администрации </w:t>
      </w:r>
      <w:r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4. </w:t>
      </w:r>
      <w:proofErr w:type="gramStart"/>
      <w:r w:rsidRPr="00C23A52">
        <w:rPr>
          <w:color w:val="333333"/>
          <w:sz w:val="26"/>
          <w:szCs w:val="26"/>
        </w:rPr>
        <w:t>Контроль за</w:t>
      </w:r>
      <w:proofErr w:type="gramEnd"/>
      <w:r w:rsidRPr="00C23A52">
        <w:rPr>
          <w:color w:val="333333"/>
          <w:sz w:val="26"/>
          <w:szCs w:val="26"/>
        </w:rPr>
        <w:t xml:space="preserve"> исполнением настоящего постановления  оставляю за собой.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 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 xml:space="preserve"> Глава </w:t>
      </w:r>
      <w:r w:rsidR="00210675">
        <w:rPr>
          <w:rFonts w:ascii="Times New Roman" w:hAnsi="Times New Roman"/>
          <w:sz w:val="26"/>
          <w:szCs w:val="26"/>
        </w:rPr>
        <w:t>Батаминского</w:t>
      </w:r>
    </w:p>
    <w:p w:rsidR="00C23A52" w:rsidRPr="00210675" w:rsidRDefault="00C23A52" w:rsidP="00210675">
      <w:pPr>
        <w:pStyle w:val="a6"/>
        <w:rPr>
          <w:rFonts w:ascii="Times New Roman" w:hAnsi="Times New Roman"/>
          <w:sz w:val="26"/>
          <w:szCs w:val="26"/>
        </w:rPr>
      </w:pPr>
      <w:r w:rsidRPr="00210675">
        <w:rPr>
          <w:rFonts w:ascii="Times New Roman" w:hAnsi="Times New Roman"/>
          <w:sz w:val="26"/>
          <w:szCs w:val="26"/>
        </w:rPr>
        <w:t>муниципального   образования                                                    </w:t>
      </w:r>
      <w:r w:rsidR="00210675">
        <w:rPr>
          <w:rFonts w:ascii="Times New Roman" w:hAnsi="Times New Roman"/>
          <w:sz w:val="26"/>
          <w:szCs w:val="26"/>
        </w:rPr>
        <w:t>А.Б. Онучина</w:t>
      </w:r>
    </w:p>
    <w:p w:rsidR="005F117F" w:rsidRDefault="005F117F" w:rsidP="00C23A52">
      <w:pPr>
        <w:pStyle w:val="1"/>
        <w:shd w:val="clear" w:color="auto" w:fill="FFFFFF"/>
        <w:spacing w:before="240" w:beforeAutospacing="0" w:after="240" w:afterAutospacing="0" w:line="270" w:lineRule="atLeast"/>
        <w:jc w:val="right"/>
        <w:rPr>
          <w:color w:val="333333"/>
          <w:sz w:val="26"/>
          <w:szCs w:val="26"/>
        </w:rPr>
      </w:pPr>
    </w:p>
    <w:p w:rsidR="00C23A52" w:rsidRPr="00C23A52" w:rsidRDefault="00C23A52" w:rsidP="00C23A52">
      <w:pPr>
        <w:pStyle w:val="1"/>
        <w:shd w:val="clear" w:color="auto" w:fill="FFFFFF"/>
        <w:spacing w:before="240" w:beforeAutospacing="0" w:after="240" w:afterAutospacing="0" w:line="270" w:lineRule="atLeast"/>
        <w:jc w:val="righ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lastRenderedPageBreak/>
        <w:t>Приложение №1</w:t>
      </w:r>
    </w:p>
    <w:p w:rsidR="00210675" w:rsidRPr="005F117F" w:rsidRDefault="00210675" w:rsidP="005F11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5F117F">
        <w:rPr>
          <w:rFonts w:ascii="Times New Roman" w:hAnsi="Times New Roman"/>
          <w:sz w:val="26"/>
          <w:szCs w:val="26"/>
        </w:rPr>
        <w:t>к П</w:t>
      </w:r>
      <w:r w:rsidR="00C23A52" w:rsidRPr="005F117F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C23A52" w:rsidRPr="005F117F" w:rsidRDefault="00210675" w:rsidP="005F11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5F117F">
        <w:rPr>
          <w:rFonts w:ascii="Times New Roman" w:hAnsi="Times New Roman"/>
          <w:sz w:val="26"/>
          <w:szCs w:val="26"/>
        </w:rPr>
        <w:t xml:space="preserve">Батаминского </w:t>
      </w:r>
    </w:p>
    <w:p w:rsidR="00C23A52" w:rsidRPr="005F117F" w:rsidRDefault="00C23A52" w:rsidP="005F11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5F117F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C23A52" w:rsidRPr="005F117F" w:rsidRDefault="00C23A52" w:rsidP="005F117F">
      <w:pPr>
        <w:pStyle w:val="a6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5F117F">
        <w:rPr>
          <w:rFonts w:ascii="Times New Roman" w:hAnsi="Times New Roman"/>
          <w:sz w:val="26"/>
          <w:szCs w:val="26"/>
        </w:rPr>
        <w:t>Зиминского</w:t>
      </w:r>
      <w:proofErr w:type="spellEnd"/>
      <w:r w:rsidRPr="005F117F">
        <w:rPr>
          <w:rFonts w:ascii="Times New Roman" w:hAnsi="Times New Roman"/>
          <w:sz w:val="26"/>
          <w:szCs w:val="26"/>
        </w:rPr>
        <w:t xml:space="preserve"> района</w:t>
      </w:r>
    </w:p>
    <w:p w:rsidR="00C23A52" w:rsidRPr="005F117F" w:rsidRDefault="00C23A52" w:rsidP="005F11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5F117F">
        <w:rPr>
          <w:rFonts w:ascii="Times New Roman" w:hAnsi="Times New Roman"/>
          <w:sz w:val="26"/>
          <w:szCs w:val="26"/>
        </w:rPr>
        <w:t xml:space="preserve">от </w:t>
      </w:r>
      <w:r w:rsidR="00A747C4">
        <w:rPr>
          <w:rFonts w:ascii="Times New Roman" w:hAnsi="Times New Roman"/>
          <w:sz w:val="26"/>
          <w:szCs w:val="26"/>
        </w:rPr>
        <w:t>«27»января 2013</w:t>
      </w:r>
      <w:r w:rsidRPr="005F117F">
        <w:rPr>
          <w:rFonts w:ascii="Times New Roman" w:hAnsi="Times New Roman"/>
          <w:sz w:val="26"/>
          <w:szCs w:val="26"/>
        </w:rPr>
        <w:t xml:space="preserve"> г. № </w:t>
      </w:r>
      <w:r w:rsidR="00A747C4">
        <w:rPr>
          <w:rFonts w:ascii="Times New Roman" w:hAnsi="Times New Roman"/>
          <w:sz w:val="26"/>
          <w:szCs w:val="26"/>
        </w:rPr>
        <w:t>4</w:t>
      </w:r>
    </w:p>
    <w:p w:rsidR="00C23A52" w:rsidRPr="00210675" w:rsidRDefault="00C23A52" w:rsidP="00210675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333333"/>
          <w:sz w:val="26"/>
          <w:szCs w:val="26"/>
        </w:rPr>
      </w:pPr>
      <w:r w:rsidRPr="00210675">
        <w:rPr>
          <w:b/>
          <w:color w:val="333333"/>
          <w:sz w:val="26"/>
          <w:szCs w:val="26"/>
        </w:rPr>
        <w:t>ПОРЯДОК</w:t>
      </w:r>
    </w:p>
    <w:p w:rsidR="00C23A52" w:rsidRPr="00C23A52" w:rsidRDefault="00C23A52" w:rsidP="00CE2B0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размещения сведений о доходах, об имуществе и обязательствах</w:t>
      </w:r>
      <w:r w:rsidR="00CE2B0D">
        <w:rPr>
          <w:color w:val="333333"/>
          <w:sz w:val="26"/>
          <w:szCs w:val="26"/>
        </w:rPr>
        <w:t xml:space="preserve"> </w:t>
      </w:r>
      <w:r w:rsidRPr="00C23A52">
        <w:rPr>
          <w:color w:val="333333"/>
          <w:sz w:val="26"/>
          <w:szCs w:val="26"/>
        </w:rPr>
        <w:t xml:space="preserve">имущественного характера руководителя муниципального учреждения и членов их семей на официальном сайте администрации </w:t>
      </w:r>
      <w:r w:rsidR="00CE2B0D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 в сети Интернет и предоставления этих сведений средствам массовой информации для опубликования</w:t>
      </w:r>
      <w:r w:rsidR="00CE2B0D">
        <w:rPr>
          <w:color w:val="333333"/>
          <w:sz w:val="26"/>
          <w:szCs w:val="26"/>
        </w:rPr>
        <w:t xml:space="preserve"> </w:t>
      </w:r>
      <w:r w:rsidRPr="00C23A52">
        <w:rPr>
          <w:color w:val="333333"/>
          <w:sz w:val="26"/>
          <w:szCs w:val="26"/>
        </w:rPr>
        <w:t>(далее – Порядок)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 1. </w:t>
      </w:r>
      <w:proofErr w:type="gramStart"/>
      <w:r w:rsidRPr="00C23A52">
        <w:rPr>
          <w:color w:val="333333"/>
          <w:sz w:val="26"/>
          <w:szCs w:val="26"/>
        </w:rPr>
        <w:t>Настоящим Порядком устанавлива</w:t>
      </w:r>
      <w:r w:rsidR="00CE2B0D">
        <w:rPr>
          <w:color w:val="333333"/>
          <w:sz w:val="26"/>
          <w:szCs w:val="26"/>
        </w:rPr>
        <w:t xml:space="preserve">ются обязанности  администрации </w:t>
      </w:r>
      <w:proofErr w:type="spellStart"/>
      <w:r w:rsidR="00CE2B0D">
        <w:rPr>
          <w:color w:val="333333"/>
          <w:sz w:val="26"/>
          <w:szCs w:val="26"/>
        </w:rPr>
        <w:t>Батаминского</w:t>
      </w:r>
      <w:proofErr w:type="spellEnd"/>
      <w:r w:rsidRPr="00C23A52">
        <w:rPr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Pr="00C23A52">
        <w:rPr>
          <w:color w:val="333333"/>
          <w:sz w:val="26"/>
          <w:szCs w:val="26"/>
        </w:rPr>
        <w:t>Зиминского</w:t>
      </w:r>
      <w:proofErr w:type="spellEnd"/>
      <w:r w:rsidRPr="00C23A52">
        <w:rPr>
          <w:color w:val="333333"/>
          <w:sz w:val="26"/>
          <w:szCs w:val="26"/>
        </w:rPr>
        <w:t xml:space="preserve"> района по размещению сведений о доходах, об имуществе и обязательствах имущественного характера руководителя муниципального учреждения, а также сведений о доходах, об имуществе и обязательствах имущественного характера их супругов и несовершеннолетних детей (далее - сведения) на официальном сайте администрации </w:t>
      </w:r>
      <w:r w:rsidR="00CE2B0D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 в сети Интернет</w:t>
      </w:r>
      <w:r w:rsidRPr="00C23A52">
        <w:rPr>
          <w:rStyle w:val="apple-converted-space"/>
          <w:color w:val="333333"/>
          <w:sz w:val="26"/>
          <w:szCs w:val="26"/>
        </w:rPr>
        <w:t> </w:t>
      </w:r>
      <w:hyperlink r:id="rId4" w:history="1">
        <w:r w:rsidR="00CE2B0D" w:rsidRPr="008F7ECE">
          <w:rPr>
            <w:rStyle w:val="a5"/>
            <w:sz w:val="26"/>
            <w:szCs w:val="26"/>
          </w:rPr>
          <w:t>www.</w:t>
        </w:r>
        <w:r w:rsidR="00CE2B0D" w:rsidRPr="008F7ECE">
          <w:rPr>
            <w:rStyle w:val="a5"/>
            <w:sz w:val="26"/>
            <w:szCs w:val="26"/>
            <w:lang w:val="en-US"/>
          </w:rPr>
          <w:t>abatama</w:t>
        </w:r>
        <w:r w:rsidR="00CE2B0D" w:rsidRPr="008F7ECE">
          <w:rPr>
            <w:rStyle w:val="a5"/>
            <w:sz w:val="26"/>
            <w:szCs w:val="26"/>
          </w:rPr>
          <w:t>.ru</w:t>
        </w:r>
      </w:hyperlink>
      <w:r w:rsidRPr="00C23A52">
        <w:rPr>
          <w:rStyle w:val="apple-converted-space"/>
          <w:color w:val="333333"/>
          <w:sz w:val="26"/>
          <w:szCs w:val="26"/>
        </w:rPr>
        <w:t> </w:t>
      </w:r>
      <w:r w:rsidRPr="00C23A52">
        <w:rPr>
          <w:color w:val="333333"/>
          <w:sz w:val="26"/>
          <w:szCs w:val="26"/>
        </w:rPr>
        <w:t>(далее – официальный сайт), а также</w:t>
      </w:r>
      <w:proofErr w:type="gramEnd"/>
      <w:r w:rsidRPr="00C23A52">
        <w:rPr>
          <w:color w:val="333333"/>
          <w:sz w:val="26"/>
          <w:szCs w:val="26"/>
        </w:rPr>
        <w:t xml:space="preserve"> по предоставлению этих сведений средствам массовой информации для опубликования в связи с их запросами.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в) декларированный годовой доход руководителя муниципального  учреждения, его супруги (супруга) и несовершеннолетних детей.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proofErr w:type="gramStart"/>
      <w:r w:rsidRPr="00C23A52">
        <w:rPr>
          <w:color w:val="333333"/>
          <w:sz w:val="26"/>
          <w:szCs w:val="26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 б) персональные данные супруги (супруга), детей и иных членов семьи руководителя муниципального учреждения;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proofErr w:type="spellStart"/>
      <w:r w:rsidRPr="00C23A52">
        <w:rPr>
          <w:color w:val="333333"/>
          <w:sz w:val="26"/>
          <w:szCs w:val="26"/>
        </w:rPr>
        <w:t>д</w:t>
      </w:r>
      <w:proofErr w:type="spellEnd"/>
      <w:r w:rsidRPr="00C23A52">
        <w:rPr>
          <w:color w:val="333333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4. </w:t>
      </w:r>
      <w:proofErr w:type="gramStart"/>
      <w:r w:rsidRPr="00C23A52">
        <w:rPr>
          <w:color w:val="333333"/>
          <w:sz w:val="26"/>
          <w:szCs w:val="26"/>
        </w:rPr>
        <w:t xml:space="preserve">На основании предоставленных сведений специалист администрации </w:t>
      </w:r>
      <w:r w:rsidR="00CE2B0D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образования, а также кадровые работники органов, наделенных правами юридического лица, по решению учредителя муниципального учреждения или лица,  которому такие полномочия предоставлены учредителем формирует сводную таблицу сведений, указанных в пункте 2 настоящего Порядка, по форме согласно приложению к настоящему Порядку (далее – сводная таблица) и размещает  ее на официальном сайте.</w:t>
      </w:r>
      <w:proofErr w:type="gramEnd"/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5.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6. В случае</w:t>
      </w:r>
      <w:proofErr w:type="gramStart"/>
      <w:r w:rsidRPr="00C23A52">
        <w:rPr>
          <w:color w:val="333333"/>
          <w:sz w:val="26"/>
          <w:szCs w:val="26"/>
        </w:rPr>
        <w:t>,</w:t>
      </w:r>
      <w:proofErr w:type="gramEnd"/>
      <w:r w:rsidRPr="00C23A52">
        <w:rPr>
          <w:color w:val="333333"/>
          <w:sz w:val="26"/>
          <w:szCs w:val="26"/>
        </w:rPr>
        <w:t xml:space="preserve"> если руководители муниципальных учреждении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специалист администрации формирует сводную таблицу и размещает ее на официальном сайте, в 3-х </w:t>
      </w:r>
      <w:proofErr w:type="spellStart"/>
      <w:r w:rsidRPr="00C23A52">
        <w:rPr>
          <w:color w:val="333333"/>
          <w:sz w:val="26"/>
          <w:szCs w:val="26"/>
        </w:rPr>
        <w:t>дневный</w:t>
      </w:r>
      <w:proofErr w:type="spellEnd"/>
      <w:r w:rsidRPr="00C23A52">
        <w:rPr>
          <w:color w:val="333333"/>
          <w:sz w:val="26"/>
          <w:szCs w:val="26"/>
        </w:rPr>
        <w:t xml:space="preserve"> срок после представления уточненных сведений.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7. В случае</w:t>
      </w:r>
      <w:proofErr w:type="gramStart"/>
      <w:r w:rsidRPr="00C23A52">
        <w:rPr>
          <w:color w:val="333333"/>
          <w:sz w:val="26"/>
          <w:szCs w:val="26"/>
        </w:rPr>
        <w:t>,</w:t>
      </w:r>
      <w:proofErr w:type="gramEnd"/>
      <w:r w:rsidRPr="00C23A52">
        <w:rPr>
          <w:color w:val="333333"/>
          <w:sz w:val="26"/>
          <w:szCs w:val="26"/>
        </w:rPr>
        <w:t xml:space="preserve"> если гражданин назначен на должность руководителя муниципального учреждения после даты, указанной в пункте 5 настоящего Порядка, специалист администрации </w:t>
      </w:r>
      <w:r w:rsidR="00CE2B0D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 формирует сводную таблицу и  размещает ее на официальном сайте, в срок не позднее одного месяца со дня представления сведений.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8. Специалист администрации </w:t>
      </w:r>
      <w:r w:rsidR="005F117F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образования, а также кадровые работники органов, наделенных правами юридического лица, по решению учредителя муниципального учреждения или лица,  которому такие полномочия предоставлены учредителем: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а) в 3-дневный срок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C23A52" w:rsidRP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23A52" w:rsidRDefault="00C23A52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 w:rsidRPr="00C23A52">
        <w:rPr>
          <w:color w:val="333333"/>
          <w:sz w:val="26"/>
          <w:szCs w:val="26"/>
        </w:rPr>
        <w:t xml:space="preserve">9. </w:t>
      </w:r>
      <w:proofErr w:type="gramStart"/>
      <w:r w:rsidRPr="00C23A52">
        <w:rPr>
          <w:color w:val="333333"/>
          <w:sz w:val="26"/>
          <w:szCs w:val="26"/>
        </w:rPr>
        <w:t xml:space="preserve">Должностные лица  администрации </w:t>
      </w:r>
      <w:r w:rsidR="005F117F">
        <w:rPr>
          <w:color w:val="333333"/>
          <w:sz w:val="26"/>
          <w:szCs w:val="26"/>
        </w:rPr>
        <w:t>Батаминского</w:t>
      </w:r>
      <w:r w:rsidRPr="00C23A52">
        <w:rPr>
          <w:color w:val="333333"/>
          <w:sz w:val="26"/>
          <w:szCs w:val="26"/>
        </w:rPr>
        <w:t xml:space="preserve"> муниципального образования, а также кадровые работники органов, наделенных правами юридического лица, по решению учредителя муниципального учреждения или лица,  которому такие полномочия предоставлены учредителем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84710" w:rsidRDefault="00884710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  <w:sectPr w:rsidR="00884710" w:rsidSect="005F117F">
          <w:pgSz w:w="11906" w:h="16838"/>
          <w:pgMar w:top="426" w:right="424" w:bottom="426" w:left="1276" w:header="708" w:footer="708" w:gutter="0"/>
          <w:cols w:space="708"/>
          <w:docGrid w:linePitch="360"/>
        </w:sectPr>
      </w:pPr>
    </w:p>
    <w:p w:rsidR="00884710" w:rsidRDefault="00884710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</w:t>
      </w:r>
    </w:p>
    <w:tbl>
      <w:tblPr>
        <w:tblpPr w:leftFromText="45" w:rightFromText="45" w:vertAnchor="text" w:tblpX="-284"/>
        <w:tblW w:w="1616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60"/>
      </w:tblGrid>
      <w:tr w:rsidR="00884710" w:rsidRPr="005F117F" w:rsidTr="00884710">
        <w:trPr>
          <w:tblCellSpacing w:w="0" w:type="dxa"/>
        </w:trPr>
        <w:tc>
          <w:tcPr>
            <w:tcW w:w="16160" w:type="dxa"/>
            <w:hideMark/>
          </w:tcPr>
          <w:p w:rsidR="00884710" w:rsidRPr="00884710" w:rsidRDefault="00884710" w:rsidP="00884710">
            <w:pPr>
              <w:jc w:val="right"/>
            </w:pPr>
            <w:r w:rsidRPr="005F117F">
              <w:t xml:space="preserve">                                                                             </w:t>
            </w:r>
            <w:r w:rsidRPr="00884710">
              <w:t>Приложение  №2</w:t>
            </w:r>
          </w:p>
          <w:p w:rsidR="00884710" w:rsidRPr="00884710" w:rsidRDefault="00884710" w:rsidP="00884710">
            <w:pPr>
              <w:jc w:val="right"/>
            </w:pPr>
            <w:r w:rsidRPr="00884710">
              <w:t>к постановлению администрации</w:t>
            </w:r>
          </w:p>
          <w:p w:rsidR="00884710" w:rsidRPr="00884710" w:rsidRDefault="00884710" w:rsidP="00884710">
            <w:pPr>
              <w:jc w:val="right"/>
            </w:pPr>
            <w:r w:rsidRPr="00884710">
              <w:t>Батаминского муниципального образования</w:t>
            </w:r>
          </w:p>
          <w:p w:rsidR="00884710" w:rsidRPr="00884710" w:rsidRDefault="00884710" w:rsidP="00884710">
            <w:pPr>
              <w:jc w:val="right"/>
            </w:pPr>
            <w:proofErr w:type="spellStart"/>
            <w:r w:rsidRPr="00884710">
              <w:t>Зиминского</w:t>
            </w:r>
            <w:proofErr w:type="spellEnd"/>
            <w:r w:rsidRPr="00884710">
              <w:t xml:space="preserve"> района</w:t>
            </w:r>
          </w:p>
          <w:p w:rsidR="00884710" w:rsidRPr="00884710" w:rsidRDefault="00A747C4" w:rsidP="00884710">
            <w:pPr>
              <w:jc w:val="right"/>
            </w:pPr>
            <w:r>
              <w:t>от «27»января 2014</w:t>
            </w:r>
            <w:r w:rsidR="00884710" w:rsidRPr="00884710">
              <w:t>г. №_</w:t>
            </w:r>
            <w:r>
              <w:t>4</w:t>
            </w:r>
          </w:p>
          <w:p w:rsidR="00884710" w:rsidRPr="00884710" w:rsidRDefault="00884710" w:rsidP="00884710">
            <w:pPr>
              <w:jc w:val="center"/>
            </w:pPr>
            <w:r w:rsidRPr="00884710">
              <w:t>ФОРМА</w:t>
            </w:r>
          </w:p>
          <w:p w:rsidR="00884710" w:rsidRPr="00884710" w:rsidRDefault="00884710" w:rsidP="00884710">
            <w:pPr>
              <w:jc w:val="center"/>
            </w:pPr>
            <w:r w:rsidRPr="00884710">
              <w:t xml:space="preserve">размещения сведений о доходах, об имуществе и обязательствах имущественного характера руководителя муниципального учреждения и членов их семей на официальном сайте администрации </w:t>
            </w:r>
            <w:proofErr w:type="spellStart"/>
            <w:r w:rsidRPr="00884710">
              <w:t>Зиминского</w:t>
            </w:r>
            <w:proofErr w:type="spellEnd"/>
            <w:r w:rsidRPr="00884710">
              <w:t xml:space="preserve"> районного муниципального образования в сети Интернет и предоставление этих сведений средствам массовой информации для опубликования за отчетный финансовый год</w:t>
            </w:r>
          </w:p>
          <w:p w:rsidR="00884710" w:rsidRPr="00884710" w:rsidRDefault="00884710" w:rsidP="00884710">
            <w:pPr>
              <w:jc w:val="center"/>
            </w:pPr>
            <w:r w:rsidRPr="00884710">
              <w:t>с 01 января 20__г. по 31 декабря 20__г.</w:t>
            </w:r>
          </w:p>
          <w:tbl>
            <w:tblPr>
              <w:tblW w:w="16010" w:type="dxa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4"/>
              <w:gridCol w:w="1417"/>
              <w:gridCol w:w="1701"/>
              <w:gridCol w:w="1418"/>
              <w:gridCol w:w="1276"/>
              <w:gridCol w:w="1417"/>
              <w:gridCol w:w="1418"/>
              <w:gridCol w:w="1275"/>
              <w:gridCol w:w="1560"/>
              <w:gridCol w:w="1984"/>
            </w:tblGrid>
            <w:tr w:rsidR="00884710" w:rsidRPr="00884710" w:rsidTr="00884710">
              <w:trPr>
                <w:tblCellSpacing w:w="0" w:type="dxa"/>
              </w:trPr>
              <w:tc>
                <w:tcPr>
                  <w:tcW w:w="25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Фамилия, имя, отчество муниципального служащего</w:t>
                  </w:r>
                </w:p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(члены семьи без указания Ф.И.О.)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Замещаемая должность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Общая сумма декларированного дохода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Недвижимое имущество, принадлежащее на праве собственности, вид собственности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Недвижимое имущество, находящееся в пользовании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Вид и марка транспортных средств, принадлежащих на праве собственности</w:t>
                  </w:r>
                </w:p>
              </w:tc>
            </w:tr>
            <w:tr w:rsidR="00884710" w:rsidRPr="00884710" w:rsidTr="00884710">
              <w:trPr>
                <w:tblCellSpacing w:w="0" w:type="dxa"/>
              </w:trPr>
              <w:tc>
                <w:tcPr>
                  <w:tcW w:w="25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за</w:t>
                  </w:r>
                </w:p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20__ год (руб.)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вид объекта недвижимости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площадь (кв</w:t>
                  </w:r>
                  <w:proofErr w:type="gramStart"/>
                  <w:r w:rsidRPr="00884710">
                    <w:t>.м</w:t>
                  </w:r>
                  <w:proofErr w:type="gramEnd"/>
                  <w:r w:rsidRPr="00884710">
                    <w:t>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страна расположения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вид объекта недвижимости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площадь (кв</w:t>
                  </w:r>
                  <w:proofErr w:type="gramStart"/>
                  <w:r w:rsidRPr="00884710">
                    <w:t>.м</w:t>
                  </w:r>
                  <w:proofErr w:type="gramEnd"/>
                  <w:r w:rsidRPr="00884710">
                    <w:t>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  <w:r w:rsidRPr="00884710">
                    <w:t>страна расположения</w:t>
                  </w:r>
                </w:p>
              </w:tc>
              <w:tc>
                <w:tcPr>
                  <w:tcW w:w="198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710" w:rsidRPr="00884710" w:rsidRDefault="00884710" w:rsidP="00071894">
                  <w:pPr>
                    <w:framePr w:hSpace="45" w:wrap="around" w:vAnchor="text" w:hAnchor="text" w:x="-284"/>
                  </w:pPr>
                </w:p>
              </w:tc>
            </w:tr>
          </w:tbl>
          <w:p w:rsidR="00884710" w:rsidRPr="005F117F" w:rsidRDefault="00884710" w:rsidP="00071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4710" w:rsidRPr="00884710" w:rsidRDefault="00884710" w:rsidP="00884710">
      <w:pPr>
        <w:sectPr w:rsidR="00884710" w:rsidRPr="00884710" w:rsidSect="00884710">
          <w:pgSz w:w="16838" w:h="11906" w:orient="landscape"/>
          <w:pgMar w:top="425" w:right="425" w:bottom="1276" w:left="425" w:header="709" w:footer="709" w:gutter="0"/>
          <w:cols w:space="708"/>
          <w:docGrid w:linePitch="360"/>
        </w:sectPr>
      </w:pPr>
    </w:p>
    <w:p w:rsidR="00884710" w:rsidRDefault="00884710" w:rsidP="00C23A52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  <w:sz w:val="26"/>
          <w:szCs w:val="26"/>
        </w:rPr>
        <w:sectPr w:rsidR="00884710" w:rsidSect="00884710">
          <w:pgSz w:w="16838" w:h="11906" w:orient="landscape"/>
          <w:pgMar w:top="425" w:right="425" w:bottom="1276" w:left="425" w:header="709" w:footer="709" w:gutter="0"/>
          <w:cols w:space="708"/>
          <w:docGrid w:linePitch="360"/>
        </w:sectPr>
      </w:pPr>
    </w:p>
    <w:p w:rsidR="00820066" w:rsidRPr="00C23A52" w:rsidRDefault="00A747C4" w:rsidP="00884710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6"/>
          <w:szCs w:val="26"/>
        </w:rPr>
      </w:pPr>
    </w:p>
    <w:sectPr w:rsidR="00820066" w:rsidRPr="00C23A52" w:rsidSect="005F117F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3A52"/>
    <w:rsid w:val="00210675"/>
    <w:rsid w:val="00281426"/>
    <w:rsid w:val="00383382"/>
    <w:rsid w:val="005F117F"/>
    <w:rsid w:val="00717ADF"/>
    <w:rsid w:val="00884710"/>
    <w:rsid w:val="00A547EC"/>
    <w:rsid w:val="00A747C4"/>
    <w:rsid w:val="00C12C6D"/>
    <w:rsid w:val="00C23A52"/>
    <w:rsid w:val="00C432A3"/>
    <w:rsid w:val="00C53B59"/>
    <w:rsid w:val="00CE2B0D"/>
    <w:rsid w:val="00D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3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A52"/>
    <w:rPr>
      <w:b/>
      <w:bCs/>
    </w:rPr>
  </w:style>
  <w:style w:type="character" w:styleId="a5">
    <w:name w:val="Hyperlink"/>
    <w:basedOn w:val="a0"/>
    <w:uiPriority w:val="99"/>
    <w:unhideWhenUsed/>
    <w:rsid w:val="00C23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A52"/>
  </w:style>
  <w:style w:type="paragraph" w:styleId="a6">
    <w:name w:val="No Spacing"/>
    <w:uiPriority w:val="1"/>
    <w:qFormat/>
    <w:rsid w:val="00C23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at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cp:lastPrinted>2014-01-29T23:47:00Z</cp:lastPrinted>
  <dcterms:created xsi:type="dcterms:W3CDTF">2014-01-27T06:25:00Z</dcterms:created>
  <dcterms:modified xsi:type="dcterms:W3CDTF">2014-01-29T23:48:00Z</dcterms:modified>
</cp:coreProperties>
</file>