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7B" w:rsidRPr="005B30DC" w:rsidRDefault="00707D7B" w:rsidP="00C329F9">
      <w:pPr>
        <w:pStyle w:val="a4"/>
        <w:jc w:val="center"/>
        <w:rPr>
          <w:rFonts w:ascii="Times New Roman" w:hAnsi="Times New Roman" w:cs="Times New Roman"/>
          <w:sz w:val="24"/>
          <w:szCs w:val="24"/>
          <w:lang w:eastAsia="ru-RU"/>
        </w:rPr>
      </w:pPr>
      <w:r w:rsidRPr="005B30DC">
        <w:rPr>
          <w:rFonts w:ascii="Times New Roman" w:hAnsi="Times New Roman" w:cs="Times New Roman"/>
          <w:sz w:val="24"/>
          <w:szCs w:val="24"/>
          <w:lang w:eastAsia="ru-RU"/>
        </w:rPr>
        <w:t>РОССИЙСКАЯ ФЕДЕРАЦИЯ</w:t>
      </w:r>
    </w:p>
    <w:p w:rsidR="00707D7B" w:rsidRPr="005B30DC" w:rsidRDefault="00707D7B" w:rsidP="00C329F9">
      <w:pPr>
        <w:pStyle w:val="a4"/>
        <w:jc w:val="center"/>
        <w:rPr>
          <w:rFonts w:ascii="Times New Roman" w:hAnsi="Times New Roman" w:cs="Times New Roman"/>
          <w:sz w:val="24"/>
          <w:szCs w:val="24"/>
          <w:lang w:eastAsia="ru-RU"/>
        </w:rPr>
      </w:pPr>
      <w:r w:rsidRPr="005B30DC">
        <w:rPr>
          <w:rFonts w:ascii="Times New Roman" w:hAnsi="Times New Roman" w:cs="Times New Roman"/>
          <w:sz w:val="24"/>
          <w:szCs w:val="24"/>
          <w:lang w:eastAsia="ru-RU"/>
        </w:rPr>
        <w:t>ИРКУТСКАЯ ОБЛАСТЬ</w:t>
      </w:r>
    </w:p>
    <w:p w:rsidR="00707D7B" w:rsidRPr="005B30DC" w:rsidRDefault="00707D7B" w:rsidP="00C329F9">
      <w:pPr>
        <w:pStyle w:val="a4"/>
        <w:jc w:val="center"/>
        <w:rPr>
          <w:rFonts w:ascii="Times New Roman" w:hAnsi="Times New Roman" w:cs="Times New Roman"/>
          <w:sz w:val="24"/>
          <w:szCs w:val="24"/>
          <w:lang w:eastAsia="ru-RU"/>
        </w:rPr>
      </w:pPr>
      <w:r w:rsidRPr="005B30DC">
        <w:rPr>
          <w:rFonts w:ascii="Times New Roman" w:hAnsi="Times New Roman" w:cs="Times New Roman"/>
          <w:sz w:val="24"/>
          <w:szCs w:val="24"/>
          <w:lang w:eastAsia="ru-RU"/>
        </w:rPr>
        <w:t>ИРКУТСКИЙ РАЙОН</w:t>
      </w:r>
    </w:p>
    <w:p w:rsidR="00707D7B" w:rsidRPr="005B30DC" w:rsidRDefault="00707D7B" w:rsidP="00C329F9">
      <w:pPr>
        <w:pStyle w:val="a4"/>
        <w:jc w:val="center"/>
        <w:rPr>
          <w:rFonts w:ascii="Times New Roman" w:hAnsi="Times New Roman" w:cs="Times New Roman"/>
          <w:sz w:val="24"/>
          <w:szCs w:val="24"/>
          <w:lang w:eastAsia="ru-RU"/>
        </w:rPr>
      </w:pPr>
      <w:r w:rsidRPr="005B30DC">
        <w:rPr>
          <w:rFonts w:ascii="Times New Roman" w:hAnsi="Times New Roman" w:cs="Times New Roman"/>
          <w:b/>
          <w:bCs/>
          <w:sz w:val="24"/>
          <w:szCs w:val="24"/>
          <w:lang w:eastAsia="ru-RU"/>
        </w:rPr>
        <w:t xml:space="preserve">АДМИНИСТРАЦИЯ </w:t>
      </w:r>
      <w:r w:rsidR="005B30DC" w:rsidRPr="005B30DC">
        <w:rPr>
          <w:rFonts w:ascii="Times New Roman" w:hAnsi="Times New Roman" w:cs="Times New Roman"/>
          <w:sz w:val="24"/>
          <w:szCs w:val="24"/>
        </w:rPr>
        <w:t xml:space="preserve"> </w:t>
      </w:r>
      <w:r w:rsidR="005B30DC" w:rsidRPr="005B30DC">
        <w:rPr>
          <w:rFonts w:ascii="Times New Roman" w:hAnsi="Times New Roman" w:cs="Times New Roman"/>
          <w:b/>
          <w:sz w:val="24"/>
          <w:szCs w:val="24"/>
        </w:rPr>
        <w:t>БАТАМИНСКОГО</w:t>
      </w:r>
      <w:r w:rsidRPr="005B30DC">
        <w:rPr>
          <w:rFonts w:ascii="Times New Roman" w:hAnsi="Times New Roman" w:cs="Times New Roman"/>
          <w:b/>
          <w:bCs/>
          <w:sz w:val="24"/>
          <w:szCs w:val="24"/>
          <w:lang w:eastAsia="ru-RU"/>
        </w:rPr>
        <w:t xml:space="preserve"> МУНИЦИПАЛЬНОГО ОБРАЗОВАНИЯ</w:t>
      </w:r>
    </w:p>
    <w:p w:rsidR="00707D7B" w:rsidRPr="005B30DC" w:rsidRDefault="00707D7B" w:rsidP="00C329F9">
      <w:pPr>
        <w:pStyle w:val="a4"/>
        <w:jc w:val="center"/>
        <w:rPr>
          <w:rFonts w:ascii="Times New Roman" w:hAnsi="Times New Roman" w:cs="Times New Roman"/>
          <w:sz w:val="24"/>
          <w:szCs w:val="24"/>
          <w:lang w:eastAsia="ru-RU"/>
        </w:rPr>
      </w:pPr>
    </w:p>
    <w:p w:rsidR="00707D7B" w:rsidRPr="005B30DC" w:rsidRDefault="00707D7B" w:rsidP="00C329F9">
      <w:pPr>
        <w:pStyle w:val="a4"/>
        <w:jc w:val="center"/>
        <w:rPr>
          <w:rFonts w:ascii="Times New Roman" w:hAnsi="Times New Roman" w:cs="Times New Roman"/>
          <w:sz w:val="24"/>
          <w:szCs w:val="24"/>
          <w:lang w:eastAsia="ru-RU"/>
        </w:rPr>
      </w:pPr>
      <w:r w:rsidRPr="005B30DC">
        <w:rPr>
          <w:rFonts w:ascii="Times New Roman" w:hAnsi="Times New Roman" w:cs="Times New Roman"/>
          <w:b/>
          <w:bCs/>
          <w:sz w:val="24"/>
          <w:szCs w:val="24"/>
          <w:lang w:eastAsia="ru-RU"/>
        </w:rPr>
        <w:t>ПОСТАНОВЛЕНИЕ</w:t>
      </w:r>
    </w:p>
    <w:p w:rsidR="00707D7B" w:rsidRPr="005B30DC" w:rsidRDefault="00707D7B" w:rsidP="00C329F9">
      <w:pPr>
        <w:pStyle w:val="a4"/>
        <w:jc w:val="center"/>
        <w:rPr>
          <w:rFonts w:ascii="Times New Roman" w:hAnsi="Times New Roman" w:cs="Times New Roman"/>
          <w:sz w:val="24"/>
          <w:szCs w:val="24"/>
          <w:lang w:eastAsia="ru-RU"/>
        </w:rPr>
      </w:pPr>
    </w:p>
    <w:p w:rsidR="00707D7B" w:rsidRPr="005B30DC" w:rsidRDefault="008F1969" w:rsidP="00251A42">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от «19</w:t>
      </w:r>
      <w:r w:rsidR="00707D7B" w:rsidRPr="005B30DC">
        <w:rPr>
          <w:rFonts w:ascii="Times New Roman" w:hAnsi="Times New Roman" w:cs="Times New Roman"/>
          <w:sz w:val="24"/>
          <w:szCs w:val="24"/>
          <w:lang w:eastAsia="ru-RU"/>
        </w:rPr>
        <w:t xml:space="preserve">» </w:t>
      </w:r>
      <w:r w:rsidR="005B30DC" w:rsidRPr="005B30DC">
        <w:rPr>
          <w:rFonts w:ascii="Times New Roman" w:hAnsi="Times New Roman" w:cs="Times New Roman"/>
          <w:sz w:val="24"/>
          <w:szCs w:val="24"/>
          <w:lang w:eastAsia="ru-RU"/>
        </w:rPr>
        <w:t>июня</w:t>
      </w:r>
      <w:r w:rsidR="00707D7B" w:rsidRPr="005B30DC">
        <w:rPr>
          <w:rFonts w:ascii="Times New Roman" w:hAnsi="Times New Roman" w:cs="Times New Roman"/>
          <w:sz w:val="24"/>
          <w:szCs w:val="24"/>
          <w:lang w:eastAsia="ru-RU"/>
        </w:rPr>
        <w:t xml:space="preserve"> 2015 г.               </w:t>
      </w:r>
      <w:r w:rsidR="005B30DC" w:rsidRPr="005B30DC">
        <w:rPr>
          <w:rFonts w:ascii="Times New Roman" w:hAnsi="Times New Roman" w:cs="Times New Roman"/>
          <w:sz w:val="24"/>
          <w:szCs w:val="24"/>
          <w:lang w:eastAsia="ru-RU"/>
        </w:rPr>
        <w:t xml:space="preserve">      </w:t>
      </w:r>
      <w:r w:rsidR="00251A4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33</w:t>
      </w:r>
      <w:r w:rsidR="005B30DC" w:rsidRPr="005B30DC">
        <w:rPr>
          <w:rFonts w:ascii="Times New Roman" w:hAnsi="Times New Roman" w:cs="Times New Roman"/>
          <w:sz w:val="24"/>
          <w:szCs w:val="24"/>
          <w:lang w:eastAsia="ru-RU"/>
        </w:rPr>
        <w:t xml:space="preserve">                                        </w:t>
      </w:r>
      <w:r w:rsidR="00251A42">
        <w:rPr>
          <w:rFonts w:ascii="Times New Roman" w:hAnsi="Times New Roman" w:cs="Times New Roman"/>
          <w:sz w:val="24"/>
          <w:szCs w:val="24"/>
          <w:lang w:eastAsia="ru-RU"/>
        </w:rPr>
        <w:t xml:space="preserve">                 </w:t>
      </w:r>
      <w:r w:rsidR="005B30DC" w:rsidRPr="005B30DC">
        <w:rPr>
          <w:rFonts w:ascii="Times New Roman" w:hAnsi="Times New Roman" w:cs="Times New Roman"/>
          <w:sz w:val="24"/>
          <w:szCs w:val="24"/>
          <w:lang w:eastAsia="ru-RU"/>
        </w:rPr>
        <w:t>с. Батама</w:t>
      </w:r>
    </w:p>
    <w:p w:rsidR="00707D7B" w:rsidRPr="005B30DC" w:rsidRDefault="00707D7B" w:rsidP="005B30DC">
      <w:pPr>
        <w:pStyle w:val="a4"/>
        <w:rPr>
          <w:rFonts w:ascii="Times New Roman" w:hAnsi="Times New Roman" w:cs="Times New Roman"/>
          <w:sz w:val="24"/>
          <w:szCs w:val="24"/>
          <w:lang w:eastAsia="ru-RU"/>
        </w:rPr>
      </w:pPr>
    </w:p>
    <w:p w:rsidR="00C329F9"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Об утверждении Административного регламента предоставления муниципальной услуги «Предоставление земельных участков, расположенных на территории </w:t>
      </w:r>
      <w:r w:rsidR="005B30DC" w:rsidRPr="005B30DC">
        <w:rPr>
          <w:rFonts w:ascii="Times New Roman" w:hAnsi="Times New Roman" w:cs="Times New Roman"/>
          <w:sz w:val="24"/>
          <w:szCs w:val="24"/>
        </w:rPr>
        <w:t>Батаминского</w:t>
      </w:r>
      <w:r w:rsidR="005B30DC" w:rsidRPr="005B30DC">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без торгов»</w:t>
      </w:r>
    </w:p>
    <w:p w:rsidR="00707D7B" w:rsidRPr="005B30DC" w:rsidRDefault="00707D7B" w:rsidP="005B30DC">
      <w:pPr>
        <w:pStyle w:val="a4"/>
        <w:rPr>
          <w:rFonts w:ascii="Times New Roman" w:hAnsi="Times New Roman" w:cs="Times New Roman"/>
          <w:sz w:val="24"/>
          <w:szCs w:val="24"/>
          <w:lang w:eastAsia="ru-RU"/>
        </w:rPr>
      </w:pP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w:t>
      </w:r>
      <w:r w:rsidR="00C329F9">
        <w:rPr>
          <w:rFonts w:ascii="Times New Roman" w:hAnsi="Times New Roman" w:cs="Times New Roman"/>
          <w:sz w:val="24"/>
          <w:szCs w:val="24"/>
          <w:lang w:eastAsia="ru-RU"/>
        </w:rPr>
        <w:t xml:space="preserve">      </w:t>
      </w:r>
      <w:proofErr w:type="gramStart"/>
      <w:r w:rsidRPr="005B30DC">
        <w:rPr>
          <w:rFonts w:ascii="Times New Roman" w:hAnsi="Times New Roman" w:cs="Times New Roman"/>
          <w:sz w:val="24"/>
          <w:szCs w:val="24"/>
          <w:lang w:eastAsia="ru-RU"/>
        </w:rPr>
        <w:t xml:space="preserve">В целях повышения требований к качеству и доступности предоставления муниципальной услуги «Предоставление земельных участков, расположенных на территории </w:t>
      </w:r>
      <w:r w:rsidR="005B30DC" w:rsidRPr="005B30DC">
        <w:rPr>
          <w:rFonts w:ascii="Times New Roman" w:hAnsi="Times New Roman" w:cs="Times New Roman"/>
          <w:sz w:val="24"/>
          <w:szCs w:val="24"/>
        </w:rPr>
        <w:t>Батаминского</w:t>
      </w:r>
      <w:r w:rsidR="005B30DC" w:rsidRPr="005B30DC">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без торгов» в администрации </w:t>
      </w:r>
      <w:r w:rsidR="005B30DC" w:rsidRPr="005B30DC">
        <w:rPr>
          <w:rFonts w:ascii="Times New Roman" w:hAnsi="Times New Roman" w:cs="Times New Roman"/>
          <w:sz w:val="24"/>
          <w:szCs w:val="24"/>
          <w:lang w:eastAsia="ru-RU"/>
        </w:rPr>
        <w:t xml:space="preserve"> </w:t>
      </w:r>
      <w:r w:rsidR="005B30DC" w:rsidRPr="005B30DC">
        <w:rPr>
          <w:rFonts w:ascii="Times New Roman" w:hAnsi="Times New Roman" w:cs="Times New Roman"/>
          <w:sz w:val="24"/>
          <w:szCs w:val="24"/>
        </w:rPr>
        <w:t xml:space="preserve">Батаминского </w:t>
      </w:r>
      <w:r w:rsidRPr="005B30DC">
        <w:rPr>
          <w:rFonts w:ascii="Times New Roman" w:hAnsi="Times New Roman" w:cs="Times New Roman"/>
          <w:sz w:val="24"/>
          <w:szCs w:val="24"/>
          <w:lang w:eastAsia="ru-RU"/>
        </w:rPr>
        <w:t>муниципального образования, руководствуясь Земельным кодексом Российской Федерации, Градостроительным кодексом Российской Федерации, Гражданским кодексом Российской Федерации, Законом Российской Федерации от 15 января 1993 года № 4301-1 «О статусе Героев Советского Союза</w:t>
      </w:r>
      <w:proofErr w:type="gramEnd"/>
      <w:r w:rsidRPr="005B30DC">
        <w:rPr>
          <w:rFonts w:ascii="Times New Roman" w:hAnsi="Times New Roman" w:cs="Times New Roman"/>
          <w:sz w:val="24"/>
          <w:szCs w:val="24"/>
          <w:lang w:eastAsia="ru-RU"/>
        </w:rPr>
        <w:t xml:space="preserve">, </w:t>
      </w:r>
      <w:proofErr w:type="gramStart"/>
      <w:r w:rsidRPr="005B30DC">
        <w:rPr>
          <w:rFonts w:ascii="Times New Roman" w:hAnsi="Times New Roman" w:cs="Times New Roman"/>
          <w:sz w:val="24"/>
          <w:szCs w:val="24"/>
          <w:lang w:eastAsia="ru-RU"/>
        </w:rPr>
        <w:t>Героев Российской Федерации и полных кавалеров ордена Славы», Федеральным законом от 25 октября 2001 года № 137-ФЗ «О введении в действие Земельного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Федерального закона от 9 января 1997 года № 5-ФЗ «О предоставлении социальных гарантий Героям Социалистического Труда, Героям Труда Российской Федерации и</w:t>
      </w:r>
      <w:proofErr w:type="gramEnd"/>
      <w:r w:rsidRPr="005B30DC">
        <w:rPr>
          <w:rFonts w:ascii="Times New Roman" w:hAnsi="Times New Roman" w:cs="Times New Roman"/>
          <w:sz w:val="24"/>
          <w:szCs w:val="24"/>
          <w:lang w:eastAsia="ru-RU"/>
        </w:rPr>
        <w:t xml:space="preserve"> </w:t>
      </w:r>
      <w:proofErr w:type="gramStart"/>
      <w:r w:rsidRPr="005B30DC">
        <w:rPr>
          <w:rFonts w:ascii="Times New Roman" w:hAnsi="Times New Roman" w:cs="Times New Roman"/>
          <w:sz w:val="24"/>
          <w:szCs w:val="24"/>
          <w:lang w:eastAsia="ru-RU"/>
        </w:rPr>
        <w:t>полным кавалерам ордена Трудовой Славы», Федеральным законом от 27 июля 2006 года № 152-ФЗ «О персональных данных»,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Законом Иркутской области от 21 декабря 2006 года № 99-оз «Об отдельных вопросах использования и охраны земель в Иркутской области», Законом Иркутской</w:t>
      </w:r>
      <w:proofErr w:type="gramEnd"/>
      <w:r w:rsidRPr="005B30DC">
        <w:rPr>
          <w:rFonts w:ascii="Times New Roman" w:hAnsi="Times New Roman" w:cs="Times New Roman"/>
          <w:sz w:val="24"/>
          <w:szCs w:val="24"/>
          <w:lang w:eastAsia="ru-RU"/>
        </w:rPr>
        <w:t xml:space="preserve"> области от 12 марта 2009 года № 8-оз «О бесплатном предоставлении земельных участков в собственность граждан", </w:t>
      </w:r>
      <w:r w:rsidR="005B30DC" w:rsidRPr="005B30DC">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Устав</w:t>
      </w:r>
      <w:r w:rsidR="005B30DC" w:rsidRPr="005B30DC">
        <w:rPr>
          <w:rFonts w:ascii="Times New Roman" w:hAnsi="Times New Roman" w:cs="Times New Roman"/>
          <w:sz w:val="24"/>
          <w:szCs w:val="24"/>
          <w:lang w:eastAsia="ru-RU"/>
        </w:rPr>
        <w:t>ом</w:t>
      </w:r>
      <w:r w:rsidRPr="005B30DC">
        <w:rPr>
          <w:rFonts w:ascii="Times New Roman" w:hAnsi="Times New Roman" w:cs="Times New Roman"/>
          <w:sz w:val="24"/>
          <w:szCs w:val="24"/>
          <w:lang w:eastAsia="ru-RU"/>
        </w:rPr>
        <w:t xml:space="preserve"> </w:t>
      </w:r>
      <w:r w:rsidR="005B30DC" w:rsidRPr="005B30DC">
        <w:rPr>
          <w:rFonts w:ascii="Times New Roman" w:hAnsi="Times New Roman" w:cs="Times New Roman"/>
          <w:sz w:val="24"/>
          <w:szCs w:val="24"/>
          <w:lang w:eastAsia="ru-RU"/>
        </w:rPr>
        <w:t xml:space="preserve"> </w:t>
      </w:r>
      <w:r w:rsidR="005B30DC" w:rsidRPr="005B30DC">
        <w:rPr>
          <w:rFonts w:ascii="Times New Roman" w:hAnsi="Times New Roman" w:cs="Times New Roman"/>
          <w:sz w:val="24"/>
          <w:szCs w:val="24"/>
        </w:rPr>
        <w:t>Батаминского</w:t>
      </w:r>
      <w:r w:rsidR="005B30DC" w:rsidRPr="005B30DC">
        <w:rPr>
          <w:rFonts w:ascii="Times New Roman" w:hAnsi="Times New Roman" w:cs="Times New Roman"/>
          <w:sz w:val="24"/>
          <w:szCs w:val="24"/>
          <w:lang w:eastAsia="ru-RU"/>
        </w:rPr>
        <w:t xml:space="preserve"> муниципального образования, а</w:t>
      </w:r>
      <w:r w:rsidRPr="005B30DC">
        <w:rPr>
          <w:rFonts w:ascii="Times New Roman" w:hAnsi="Times New Roman" w:cs="Times New Roman"/>
          <w:sz w:val="24"/>
          <w:szCs w:val="24"/>
          <w:lang w:eastAsia="ru-RU"/>
        </w:rPr>
        <w:t xml:space="preserve">дминистрация </w:t>
      </w:r>
      <w:r w:rsidR="005B30DC" w:rsidRPr="005B30DC">
        <w:rPr>
          <w:rFonts w:ascii="Times New Roman" w:hAnsi="Times New Roman" w:cs="Times New Roman"/>
          <w:sz w:val="24"/>
          <w:szCs w:val="24"/>
          <w:lang w:eastAsia="ru-RU"/>
        </w:rPr>
        <w:t xml:space="preserve"> </w:t>
      </w:r>
      <w:r w:rsidR="005B30DC" w:rsidRPr="005B30DC">
        <w:rPr>
          <w:rFonts w:ascii="Times New Roman" w:hAnsi="Times New Roman" w:cs="Times New Roman"/>
          <w:sz w:val="24"/>
          <w:szCs w:val="24"/>
        </w:rPr>
        <w:t>Батаминского</w:t>
      </w:r>
      <w:r w:rsidR="005B30DC" w:rsidRPr="005B30DC">
        <w:rPr>
          <w:rFonts w:ascii="Times New Roman" w:hAnsi="Times New Roman" w:cs="Times New Roman"/>
          <w:sz w:val="24"/>
          <w:szCs w:val="24"/>
          <w:lang w:eastAsia="ru-RU"/>
        </w:rPr>
        <w:t xml:space="preserve"> муниципального образования</w:t>
      </w:r>
    </w:p>
    <w:p w:rsidR="00707D7B" w:rsidRPr="005B30DC" w:rsidRDefault="00707D7B" w:rsidP="005B30DC">
      <w:pPr>
        <w:pStyle w:val="a4"/>
        <w:rPr>
          <w:rFonts w:ascii="Times New Roman" w:hAnsi="Times New Roman" w:cs="Times New Roman"/>
          <w:sz w:val="24"/>
          <w:szCs w:val="24"/>
          <w:lang w:eastAsia="ru-RU"/>
        </w:rPr>
      </w:pP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ПОСТАНОВЛЯЕТ:</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1. Утвердить Административный регламент предоставления муниципальной услуги «Предоставление земельных участков, расположенных на территории </w:t>
      </w:r>
      <w:r w:rsidR="005B30DC" w:rsidRPr="005B30DC">
        <w:rPr>
          <w:rFonts w:ascii="Times New Roman" w:hAnsi="Times New Roman" w:cs="Times New Roman"/>
          <w:sz w:val="24"/>
          <w:szCs w:val="24"/>
        </w:rPr>
        <w:t>Батаминского</w:t>
      </w:r>
      <w:r w:rsidR="005B30DC" w:rsidRPr="005B30DC">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без торгов» согласно приложению к настоящему постановлению.</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2. </w:t>
      </w:r>
      <w:r w:rsidR="005B30DC" w:rsidRPr="005B30DC">
        <w:rPr>
          <w:rFonts w:ascii="Times New Roman" w:hAnsi="Times New Roman" w:cs="Times New Roman"/>
          <w:sz w:val="24"/>
          <w:szCs w:val="24"/>
          <w:lang w:eastAsia="ru-RU"/>
        </w:rPr>
        <w:t xml:space="preserve"> Ведущему специалисту </w:t>
      </w:r>
      <w:r w:rsidRPr="005B30DC">
        <w:rPr>
          <w:rFonts w:ascii="Times New Roman" w:hAnsi="Times New Roman" w:cs="Times New Roman"/>
          <w:sz w:val="24"/>
          <w:szCs w:val="24"/>
          <w:lang w:eastAsia="ru-RU"/>
        </w:rPr>
        <w:t xml:space="preserve">администрации </w:t>
      </w:r>
      <w:r w:rsidR="00C329F9">
        <w:rPr>
          <w:rFonts w:ascii="Times New Roman" w:hAnsi="Times New Roman" w:cs="Times New Roman"/>
          <w:sz w:val="24"/>
          <w:szCs w:val="24"/>
          <w:lang w:eastAsia="ru-RU"/>
        </w:rPr>
        <w:t xml:space="preserve"> Воронцовой</w:t>
      </w:r>
      <w:r w:rsidR="00C329F9" w:rsidRPr="005B30DC">
        <w:rPr>
          <w:rFonts w:ascii="Times New Roman" w:hAnsi="Times New Roman" w:cs="Times New Roman"/>
          <w:sz w:val="24"/>
          <w:szCs w:val="24"/>
          <w:lang w:eastAsia="ru-RU"/>
        </w:rPr>
        <w:t xml:space="preserve"> </w:t>
      </w:r>
      <w:r w:rsidR="00C329F9">
        <w:rPr>
          <w:rFonts w:ascii="Times New Roman" w:hAnsi="Times New Roman" w:cs="Times New Roman"/>
          <w:sz w:val="24"/>
          <w:szCs w:val="24"/>
          <w:lang w:eastAsia="ru-RU"/>
        </w:rPr>
        <w:t xml:space="preserve"> </w:t>
      </w:r>
      <w:r w:rsidR="00C329F9" w:rsidRPr="005B30DC">
        <w:rPr>
          <w:rFonts w:ascii="Times New Roman" w:hAnsi="Times New Roman" w:cs="Times New Roman"/>
          <w:sz w:val="24"/>
          <w:szCs w:val="24"/>
          <w:lang w:eastAsia="ru-RU"/>
        </w:rPr>
        <w:t xml:space="preserve">О.Г. </w:t>
      </w:r>
      <w:r w:rsidRPr="005B30DC">
        <w:rPr>
          <w:rFonts w:ascii="Times New Roman" w:hAnsi="Times New Roman" w:cs="Times New Roman"/>
          <w:sz w:val="24"/>
          <w:szCs w:val="24"/>
          <w:lang w:eastAsia="ru-RU"/>
        </w:rPr>
        <w:t xml:space="preserve">обеспечить готовность </w:t>
      </w:r>
      <w:r w:rsidR="005B30DC" w:rsidRPr="005B30DC">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к реализации муниципальной услуги «Предоставление земельных участков, расположенных на территории </w:t>
      </w:r>
      <w:r w:rsidR="005B30DC" w:rsidRPr="005B30DC">
        <w:rPr>
          <w:rFonts w:ascii="Times New Roman" w:hAnsi="Times New Roman" w:cs="Times New Roman"/>
          <w:sz w:val="24"/>
          <w:szCs w:val="24"/>
        </w:rPr>
        <w:t>Батаминского</w:t>
      </w:r>
      <w:r w:rsidR="005B30DC" w:rsidRPr="005B30DC">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без торгов» в администрации </w:t>
      </w:r>
      <w:r w:rsidR="005B30DC" w:rsidRPr="005B30DC">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w:t>
      </w:r>
      <w:r w:rsidR="005B30DC" w:rsidRPr="005B30DC">
        <w:rPr>
          <w:rFonts w:ascii="Times New Roman" w:hAnsi="Times New Roman" w:cs="Times New Roman"/>
          <w:sz w:val="24"/>
          <w:szCs w:val="24"/>
        </w:rPr>
        <w:t xml:space="preserve">Батаминского </w:t>
      </w:r>
      <w:r w:rsidRPr="005B30DC">
        <w:rPr>
          <w:rFonts w:ascii="Times New Roman" w:hAnsi="Times New Roman" w:cs="Times New Roman"/>
          <w:sz w:val="24"/>
          <w:szCs w:val="24"/>
          <w:lang w:eastAsia="ru-RU"/>
        </w:rPr>
        <w:t>муниципального образования в соответствии с Административным регламентом, утвержденным пунктом 1 постановления.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3. Опубликовать постановление в </w:t>
      </w:r>
      <w:r w:rsidR="005B30DC" w:rsidRPr="005B30DC">
        <w:rPr>
          <w:rFonts w:ascii="Times New Roman" w:hAnsi="Times New Roman" w:cs="Times New Roman"/>
          <w:sz w:val="24"/>
          <w:szCs w:val="24"/>
          <w:lang w:eastAsia="ru-RU"/>
        </w:rPr>
        <w:t xml:space="preserve"> муниципальной газете «Родник»</w:t>
      </w:r>
      <w:r w:rsidRPr="005B30DC">
        <w:rPr>
          <w:rFonts w:ascii="Times New Roman" w:hAnsi="Times New Roman" w:cs="Times New Roman"/>
          <w:sz w:val="24"/>
          <w:szCs w:val="24"/>
          <w:lang w:eastAsia="ru-RU"/>
        </w:rPr>
        <w:t xml:space="preserve"> (официальная информация)» и на интернет-сайте </w:t>
      </w:r>
      <w:proofErr w:type="spellStart"/>
      <w:r w:rsidRPr="005B30DC">
        <w:rPr>
          <w:rFonts w:ascii="Times New Roman" w:hAnsi="Times New Roman" w:cs="Times New Roman"/>
          <w:sz w:val="24"/>
          <w:szCs w:val="24"/>
          <w:lang w:eastAsia="ru-RU"/>
        </w:rPr>
        <w:t>www</w:t>
      </w:r>
      <w:proofErr w:type="spellEnd"/>
      <w:r w:rsidRPr="005B30DC">
        <w:rPr>
          <w:rFonts w:ascii="Times New Roman" w:hAnsi="Times New Roman" w:cs="Times New Roman"/>
          <w:sz w:val="24"/>
          <w:szCs w:val="24"/>
          <w:lang w:eastAsia="ru-RU"/>
        </w:rPr>
        <w:t>.</w:t>
      </w:r>
      <w:r w:rsidR="005B30DC" w:rsidRPr="005B30DC">
        <w:rPr>
          <w:rFonts w:ascii="Times New Roman" w:hAnsi="Times New Roman" w:cs="Times New Roman"/>
          <w:sz w:val="24"/>
          <w:szCs w:val="24"/>
          <w:lang w:eastAsia="ru-RU"/>
        </w:rPr>
        <w:t xml:space="preserve"> </w:t>
      </w:r>
      <w:proofErr w:type="spellStart"/>
      <w:r w:rsidR="005B30DC" w:rsidRPr="005B30DC">
        <w:rPr>
          <w:rFonts w:ascii="Times New Roman" w:hAnsi="Times New Roman" w:cs="Times New Roman"/>
          <w:sz w:val="24"/>
          <w:szCs w:val="24"/>
          <w:lang w:val="en-US" w:eastAsia="ru-RU"/>
        </w:rPr>
        <w:t>batama</w:t>
      </w:r>
      <w:proofErr w:type="spellEnd"/>
      <w:r w:rsidR="005B30DC" w:rsidRPr="005B30DC">
        <w:rPr>
          <w:rFonts w:ascii="Times New Roman" w:hAnsi="Times New Roman" w:cs="Times New Roman"/>
          <w:sz w:val="24"/>
          <w:szCs w:val="24"/>
          <w:lang w:eastAsia="ru-RU"/>
        </w:rPr>
        <w:t>.</w:t>
      </w:r>
      <w:proofErr w:type="spellStart"/>
      <w:r w:rsidR="005B30DC" w:rsidRPr="005B30DC">
        <w:rPr>
          <w:rFonts w:ascii="Times New Roman" w:hAnsi="Times New Roman" w:cs="Times New Roman"/>
          <w:sz w:val="24"/>
          <w:szCs w:val="24"/>
          <w:lang w:val="en-US" w:eastAsia="ru-RU"/>
        </w:rPr>
        <w:t>ru</w:t>
      </w:r>
      <w:proofErr w:type="spellEnd"/>
      <w:r w:rsidRPr="005B30DC">
        <w:rPr>
          <w:rFonts w:ascii="Times New Roman" w:hAnsi="Times New Roman" w:cs="Times New Roman"/>
          <w:sz w:val="24"/>
          <w:szCs w:val="24"/>
          <w:lang w:eastAsia="ru-RU"/>
        </w:rPr>
        <w:t>.</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4. </w:t>
      </w:r>
      <w:proofErr w:type="gramStart"/>
      <w:r w:rsidRPr="005B30DC">
        <w:rPr>
          <w:rFonts w:ascii="Times New Roman" w:hAnsi="Times New Roman" w:cs="Times New Roman"/>
          <w:sz w:val="24"/>
          <w:szCs w:val="24"/>
          <w:lang w:eastAsia="ru-RU"/>
        </w:rPr>
        <w:t>Контроль за</w:t>
      </w:r>
      <w:proofErr w:type="gramEnd"/>
      <w:r w:rsidRPr="005B30DC">
        <w:rPr>
          <w:rFonts w:ascii="Times New Roman" w:hAnsi="Times New Roman" w:cs="Times New Roman"/>
          <w:sz w:val="24"/>
          <w:szCs w:val="24"/>
          <w:lang w:eastAsia="ru-RU"/>
        </w:rPr>
        <w:t xml:space="preserve"> исполнением постановления </w:t>
      </w:r>
      <w:r w:rsidR="005B30DC" w:rsidRPr="005B30DC">
        <w:rPr>
          <w:rFonts w:ascii="Times New Roman" w:hAnsi="Times New Roman" w:cs="Times New Roman"/>
          <w:sz w:val="24"/>
          <w:szCs w:val="24"/>
          <w:lang w:eastAsia="ru-RU"/>
        </w:rPr>
        <w:t xml:space="preserve"> оставляю за собой</w:t>
      </w:r>
      <w:r w:rsidRPr="005B30DC">
        <w:rPr>
          <w:rFonts w:ascii="Times New Roman" w:hAnsi="Times New Roman" w:cs="Times New Roman"/>
          <w:sz w:val="24"/>
          <w:szCs w:val="24"/>
          <w:lang w:eastAsia="ru-RU"/>
        </w:rPr>
        <w:t>.</w:t>
      </w:r>
    </w:p>
    <w:p w:rsidR="00707D7B" w:rsidRPr="005B30DC" w:rsidRDefault="00707D7B" w:rsidP="005B30DC">
      <w:pPr>
        <w:pStyle w:val="a4"/>
        <w:rPr>
          <w:rFonts w:ascii="Times New Roman" w:hAnsi="Times New Roman" w:cs="Times New Roman"/>
          <w:sz w:val="24"/>
          <w:szCs w:val="24"/>
          <w:lang w:eastAsia="ru-RU"/>
        </w:rPr>
      </w:pPr>
    </w:p>
    <w:p w:rsidR="005B30DC" w:rsidRPr="005B30DC" w:rsidRDefault="00707D7B" w:rsidP="005B30DC">
      <w:pPr>
        <w:pStyle w:val="a4"/>
        <w:rPr>
          <w:rFonts w:ascii="Times New Roman" w:hAnsi="Times New Roman" w:cs="Times New Roman"/>
          <w:iCs/>
          <w:sz w:val="24"/>
          <w:szCs w:val="24"/>
          <w:lang w:eastAsia="ru-RU"/>
        </w:rPr>
      </w:pPr>
      <w:r w:rsidRPr="005B30DC">
        <w:rPr>
          <w:rFonts w:ascii="Times New Roman" w:hAnsi="Times New Roman" w:cs="Times New Roman"/>
          <w:iCs/>
          <w:sz w:val="24"/>
          <w:szCs w:val="24"/>
          <w:lang w:eastAsia="ru-RU"/>
        </w:rPr>
        <w:t xml:space="preserve">Глава администрации </w:t>
      </w:r>
      <w:r w:rsidR="005B30DC" w:rsidRPr="005B30DC">
        <w:rPr>
          <w:rFonts w:ascii="Times New Roman" w:hAnsi="Times New Roman" w:cs="Times New Roman"/>
          <w:iCs/>
          <w:sz w:val="24"/>
          <w:szCs w:val="24"/>
          <w:lang w:eastAsia="ru-RU"/>
        </w:rPr>
        <w:t xml:space="preserve"> </w:t>
      </w:r>
    </w:p>
    <w:p w:rsidR="00707D7B" w:rsidRPr="005B30DC" w:rsidRDefault="005B30DC"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rPr>
        <w:t xml:space="preserve">Батаминского </w:t>
      </w:r>
      <w:r w:rsidR="00707D7B" w:rsidRPr="005B30DC">
        <w:rPr>
          <w:rFonts w:ascii="Times New Roman" w:hAnsi="Times New Roman" w:cs="Times New Roman"/>
          <w:iCs/>
          <w:sz w:val="24"/>
          <w:szCs w:val="24"/>
          <w:lang w:eastAsia="ru-RU"/>
        </w:rPr>
        <w:t xml:space="preserve"> муниципального образования </w:t>
      </w:r>
      <w:r w:rsidRPr="005B30DC">
        <w:rPr>
          <w:rFonts w:ascii="Times New Roman" w:hAnsi="Times New Roman" w:cs="Times New Roman"/>
          <w:iCs/>
          <w:sz w:val="24"/>
          <w:szCs w:val="24"/>
          <w:lang w:eastAsia="ru-RU"/>
        </w:rPr>
        <w:t xml:space="preserve">                              </w:t>
      </w:r>
      <w:r w:rsidR="00C329F9">
        <w:rPr>
          <w:rFonts w:ascii="Times New Roman" w:hAnsi="Times New Roman" w:cs="Times New Roman"/>
          <w:iCs/>
          <w:sz w:val="24"/>
          <w:szCs w:val="24"/>
          <w:lang w:eastAsia="ru-RU"/>
        </w:rPr>
        <w:t xml:space="preserve">                   </w:t>
      </w:r>
      <w:r w:rsidRPr="005B30DC">
        <w:rPr>
          <w:rFonts w:ascii="Times New Roman" w:hAnsi="Times New Roman" w:cs="Times New Roman"/>
          <w:iCs/>
          <w:sz w:val="24"/>
          <w:szCs w:val="24"/>
          <w:lang w:eastAsia="ru-RU"/>
        </w:rPr>
        <w:t>А.Б. Онучина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w:t>
      </w:r>
    </w:p>
    <w:p w:rsidR="00C329F9" w:rsidRDefault="00C329F9" w:rsidP="005B30DC">
      <w:pPr>
        <w:pStyle w:val="a4"/>
        <w:rPr>
          <w:rFonts w:ascii="Times New Roman" w:hAnsi="Times New Roman" w:cs="Times New Roman"/>
          <w:sz w:val="24"/>
          <w:szCs w:val="24"/>
          <w:lang w:eastAsia="ru-RU"/>
        </w:rPr>
      </w:pPr>
    </w:p>
    <w:p w:rsidR="00C329F9" w:rsidRDefault="00C329F9" w:rsidP="005B30DC">
      <w:pPr>
        <w:pStyle w:val="a4"/>
        <w:rPr>
          <w:rFonts w:ascii="Times New Roman" w:hAnsi="Times New Roman" w:cs="Times New Roman"/>
          <w:sz w:val="24"/>
          <w:szCs w:val="24"/>
          <w:lang w:eastAsia="ru-RU"/>
        </w:rPr>
      </w:pPr>
    </w:p>
    <w:p w:rsidR="00C329F9" w:rsidRDefault="00C329F9" w:rsidP="005B30DC">
      <w:pPr>
        <w:pStyle w:val="a4"/>
        <w:rPr>
          <w:rFonts w:ascii="Times New Roman" w:hAnsi="Times New Roman" w:cs="Times New Roman"/>
          <w:sz w:val="24"/>
          <w:szCs w:val="24"/>
          <w:lang w:eastAsia="ru-RU"/>
        </w:rPr>
      </w:pP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w:t>
      </w:r>
    </w:p>
    <w:p w:rsidR="000211DE" w:rsidRDefault="000211DE" w:rsidP="00C329F9">
      <w:pPr>
        <w:pStyle w:val="a4"/>
        <w:jc w:val="right"/>
        <w:rPr>
          <w:rFonts w:ascii="Times New Roman" w:hAnsi="Times New Roman" w:cs="Times New Roman"/>
          <w:sz w:val="24"/>
          <w:szCs w:val="24"/>
          <w:lang w:eastAsia="ru-RU"/>
        </w:rPr>
      </w:pPr>
    </w:p>
    <w:p w:rsidR="000211DE" w:rsidRDefault="000211DE" w:rsidP="00C329F9">
      <w:pPr>
        <w:pStyle w:val="a4"/>
        <w:jc w:val="right"/>
        <w:rPr>
          <w:rFonts w:ascii="Times New Roman" w:hAnsi="Times New Roman" w:cs="Times New Roman"/>
          <w:sz w:val="24"/>
          <w:szCs w:val="24"/>
          <w:lang w:eastAsia="ru-RU"/>
        </w:rPr>
      </w:pPr>
    </w:p>
    <w:p w:rsidR="00707D7B" w:rsidRPr="005B30DC" w:rsidRDefault="00707D7B" w:rsidP="00C329F9">
      <w:pPr>
        <w:pStyle w:val="a4"/>
        <w:jc w:val="right"/>
        <w:rPr>
          <w:rFonts w:ascii="Times New Roman" w:hAnsi="Times New Roman" w:cs="Times New Roman"/>
          <w:sz w:val="24"/>
          <w:szCs w:val="24"/>
          <w:lang w:eastAsia="ru-RU"/>
        </w:rPr>
      </w:pPr>
      <w:r w:rsidRPr="005B30DC">
        <w:rPr>
          <w:rFonts w:ascii="Times New Roman" w:hAnsi="Times New Roman" w:cs="Times New Roman"/>
          <w:sz w:val="24"/>
          <w:szCs w:val="24"/>
          <w:lang w:eastAsia="ru-RU"/>
        </w:rPr>
        <w:lastRenderedPageBreak/>
        <w:t>Утвержден постановлением администрации </w:t>
      </w:r>
    </w:p>
    <w:p w:rsidR="00707D7B" w:rsidRPr="005B30DC" w:rsidRDefault="00C329F9" w:rsidP="00C329F9">
      <w:pPr>
        <w:pStyle w:val="a4"/>
        <w:jc w:val="right"/>
        <w:rPr>
          <w:rFonts w:ascii="Times New Roman" w:hAnsi="Times New Roman" w:cs="Times New Roman"/>
          <w:sz w:val="24"/>
          <w:szCs w:val="24"/>
          <w:lang w:eastAsia="ru-RU"/>
        </w:rPr>
      </w:pPr>
      <w:r>
        <w:rPr>
          <w:rFonts w:ascii="Times New Roman" w:hAnsi="Times New Roman" w:cs="Times New Roman"/>
          <w:sz w:val="24"/>
          <w:szCs w:val="24"/>
        </w:rPr>
        <w:t>Батаминского</w:t>
      </w: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 xml:space="preserve"> муниципального образования </w:t>
      </w:r>
    </w:p>
    <w:p w:rsidR="00707D7B" w:rsidRPr="005B30DC" w:rsidRDefault="008F1969" w:rsidP="00251A42">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«19</w:t>
      </w:r>
      <w:r w:rsidR="00707D7B" w:rsidRPr="005B30DC">
        <w:rPr>
          <w:rFonts w:ascii="Times New Roman" w:hAnsi="Times New Roman" w:cs="Times New Roman"/>
          <w:sz w:val="24"/>
          <w:szCs w:val="24"/>
          <w:lang w:eastAsia="ru-RU"/>
        </w:rPr>
        <w:t xml:space="preserve">» </w:t>
      </w:r>
      <w:r w:rsidR="00C329F9">
        <w:rPr>
          <w:rFonts w:ascii="Times New Roman" w:hAnsi="Times New Roman" w:cs="Times New Roman"/>
          <w:sz w:val="24"/>
          <w:szCs w:val="24"/>
          <w:lang w:eastAsia="ru-RU"/>
        </w:rPr>
        <w:t xml:space="preserve"> июня </w:t>
      </w:r>
      <w:r w:rsidR="00707D7B" w:rsidRPr="005B30DC">
        <w:rPr>
          <w:rFonts w:ascii="Times New Roman" w:hAnsi="Times New Roman" w:cs="Times New Roman"/>
          <w:sz w:val="24"/>
          <w:szCs w:val="24"/>
          <w:lang w:eastAsia="ru-RU"/>
        </w:rPr>
        <w:t xml:space="preserve"> 2015 года №</w:t>
      </w:r>
      <w:r>
        <w:rPr>
          <w:rFonts w:ascii="Times New Roman" w:hAnsi="Times New Roman" w:cs="Times New Roman"/>
          <w:sz w:val="24"/>
          <w:szCs w:val="24"/>
          <w:lang w:eastAsia="ru-RU"/>
        </w:rPr>
        <w:t>33</w:t>
      </w:r>
      <w:r w:rsidR="00C329F9">
        <w:rPr>
          <w:rFonts w:ascii="Times New Roman" w:hAnsi="Times New Roman" w:cs="Times New Roman"/>
          <w:sz w:val="24"/>
          <w:szCs w:val="24"/>
          <w:lang w:eastAsia="ru-RU"/>
        </w:rPr>
        <w:t xml:space="preserve"> </w:t>
      </w:r>
    </w:p>
    <w:p w:rsidR="00707D7B" w:rsidRPr="00251A42" w:rsidRDefault="00707D7B" w:rsidP="00C329F9">
      <w:pPr>
        <w:pStyle w:val="a4"/>
        <w:jc w:val="center"/>
        <w:rPr>
          <w:rFonts w:ascii="Times New Roman" w:hAnsi="Times New Roman" w:cs="Times New Roman"/>
          <w:b/>
          <w:sz w:val="24"/>
          <w:szCs w:val="24"/>
          <w:lang w:eastAsia="ru-RU"/>
        </w:rPr>
      </w:pPr>
      <w:r w:rsidRPr="00251A42">
        <w:rPr>
          <w:rFonts w:ascii="Times New Roman" w:hAnsi="Times New Roman" w:cs="Times New Roman"/>
          <w:b/>
          <w:sz w:val="24"/>
          <w:szCs w:val="24"/>
          <w:lang w:eastAsia="ru-RU"/>
        </w:rPr>
        <w:t>АДМИНИСТРАТИВНЫЙ РЕГЛАМЕНТ</w:t>
      </w:r>
    </w:p>
    <w:p w:rsidR="00707D7B" w:rsidRPr="005B30DC" w:rsidRDefault="00707D7B" w:rsidP="00C329F9">
      <w:pPr>
        <w:pStyle w:val="a4"/>
        <w:jc w:val="center"/>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ПРЕДОСТАВЛЕНИЯ МУНИЦИПАЛЬНОЙ УСЛУГИ «ПРЕДОСТАВЛЕНИЕ ЗЕМЕЛЬНЫХ УЧАСТКОВ, РАСПОЛОЖЕННЫХ НА ТЕРРИТОРИИ </w:t>
      </w:r>
      <w:r w:rsidR="00251A42">
        <w:rPr>
          <w:rFonts w:ascii="Times New Roman" w:hAnsi="Times New Roman" w:cs="Times New Roman"/>
          <w:sz w:val="24"/>
          <w:szCs w:val="24"/>
          <w:lang w:eastAsia="ru-RU"/>
        </w:rPr>
        <w:t xml:space="preserve"> БАТАМИНСКОГО</w:t>
      </w:r>
      <w:r w:rsidR="00251A42">
        <w:rPr>
          <w:rFonts w:ascii="Times New Roman" w:hAnsi="Times New Roman" w:cs="Times New Roman"/>
          <w:sz w:val="24"/>
          <w:szCs w:val="24"/>
        </w:rPr>
        <w:t xml:space="preserve"> </w:t>
      </w:r>
      <w:r w:rsidRPr="005B30DC">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БЕЗ ТОРГОВ»</w:t>
      </w:r>
    </w:p>
    <w:p w:rsidR="00707D7B" w:rsidRPr="005B30DC" w:rsidRDefault="00707D7B" w:rsidP="005B30DC">
      <w:pPr>
        <w:pStyle w:val="a4"/>
        <w:rPr>
          <w:rFonts w:ascii="Times New Roman" w:hAnsi="Times New Roman" w:cs="Times New Roman"/>
          <w:sz w:val="24"/>
          <w:szCs w:val="24"/>
          <w:lang w:eastAsia="ru-RU"/>
        </w:rPr>
      </w:pPr>
    </w:p>
    <w:p w:rsidR="00707D7B" w:rsidRPr="00C329F9" w:rsidRDefault="00707D7B" w:rsidP="005B30DC">
      <w:pPr>
        <w:pStyle w:val="a4"/>
        <w:rPr>
          <w:rFonts w:ascii="Times New Roman" w:hAnsi="Times New Roman" w:cs="Times New Roman"/>
          <w:b/>
          <w:sz w:val="24"/>
          <w:szCs w:val="24"/>
          <w:lang w:eastAsia="ru-RU"/>
        </w:rPr>
      </w:pPr>
      <w:r w:rsidRPr="00C329F9">
        <w:rPr>
          <w:rFonts w:ascii="Times New Roman" w:hAnsi="Times New Roman" w:cs="Times New Roman"/>
          <w:b/>
          <w:sz w:val="24"/>
          <w:szCs w:val="24"/>
          <w:lang w:eastAsia="ru-RU"/>
        </w:rPr>
        <w:t>Раздел I. ОБЩИЕ ПОЛОЖЕНИЯ</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1.</w:t>
      </w:r>
      <w:r w:rsidRPr="005B30DC">
        <w:rPr>
          <w:rFonts w:ascii="Times New Roman" w:hAnsi="Times New Roman" w:cs="Times New Roman"/>
          <w:sz w:val="24"/>
          <w:szCs w:val="24"/>
          <w:lang w:eastAsia="ru-RU"/>
        </w:rPr>
        <w:t xml:space="preserve"> ПРЕДМЕТ РЕГУЛИРОВАНИЯ АДМИНИСТРАТИВНОГО РЕГЛАМЕНТА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1. Административный регламент предоставления муниципальной услуги «Предоставление земельных участков, расположенных на территории </w:t>
      </w:r>
      <w:r w:rsidR="00251A42">
        <w:rPr>
          <w:rFonts w:ascii="Times New Roman" w:hAnsi="Times New Roman" w:cs="Times New Roman"/>
          <w:sz w:val="24"/>
          <w:szCs w:val="24"/>
          <w:lang w:eastAsia="ru-RU"/>
        </w:rPr>
        <w:t xml:space="preserve"> </w:t>
      </w:r>
      <w:r w:rsidR="00251A42">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без торгов»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2.</w:t>
      </w:r>
      <w:r w:rsidRPr="005B30DC">
        <w:rPr>
          <w:rFonts w:ascii="Times New Roman" w:hAnsi="Times New Roman" w:cs="Times New Roman"/>
          <w:sz w:val="24"/>
          <w:szCs w:val="24"/>
          <w:lang w:eastAsia="ru-RU"/>
        </w:rPr>
        <w:t xml:space="preserve"> КРУГ ЗАЯВИТЕЛЕЙ</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2. При предоставлении муниципальной услуги заявителями являются физические лица, юридические лица, а также их представители (далее – заявители).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Правом на получение земельных участков в собственность бесплатно обладают заявители: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1) граждане Российской Федерации, в фактическом пользовании которых находится земельный участок, и на таком земельном участке расположен жилой дом, право </w:t>
      </w:r>
      <w:proofErr w:type="gramStart"/>
      <w:r w:rsidRPr="005B30DC">
        <w:rPr>
          <w:rFonts w:ascii="Times New Roman" w:hAnsi="Times New Roman" w:cs="Times New Roman"/>
          <w:sz w:val="24"/>
          <w:szCs w:val="24"/>
          <w:lang w:eastAsia="ru-RU"/>
        </w:rPr>
        <w:t>собственности</w:t>
      </w:r>
      <w:proofErr w:type="gramEnd"/>
      <w:r w:rsidRPr="005B30DC">
        <w:rPr>
          <w:rFonts w:ascii="Times New Roman" w:hAnsi="Times New Roman" w:cs="Times New Roman"/>
          <w:sz w:val="24"/>
          <w:szCs w:val="24"/>
          <w:lang w:eastAsia="ru-RU"/>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2) граждане по истечении пяти лет 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w:t>
      </w:r>
      <w:proofErr w:type="gramEnd"/>
      <w:r w:rsidRPr="005B30DC">
        <w:rPr>
          <w:rFonts w:ascii="Times New Roman" w:hAnsi="Times New Roman" w:cs="Times New Roman"/>
          <w:sz w:val="24"/>
          <w:szCs w:val="24"/>
          <w:lang w:eastAsia="ru-RU"/>
        </w:rPr>
        <w:t xml:space="preserve"> </w:t>
      </w:r>
      <w:proofErr w:type="gramStart"/>
      <w:r w:rsidRPr="005B30DC">
        <w:rPr>
          <w:rFonts w:ascii="Times New Roman" w:hAnsi="Times New Roman" w:cs="Times New Roman"/>
          <w:sz w:val="24"/>
          <w:szCs w:val="24"/>
          <w:lang w:eastAsia="ru-RU"/>
        </w:rPr>
        <w:t>организациях, учреждениях культуры на срок не более чем шесть лет, при условии, что эти граждане использовали такой земельный участок в указанный период в соответствии с установленным разрешенным использованием и работали по основному месту работы в муниципальном образовании и осуществляли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3) граждане, удостоенные звания Героя Советского Союза, Героя Российской Федерации, Героя Труда Российской Федерации, Героя Социалистического Труда;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4) граждане, являющиеся полными кавалерами ордена Славы, полными кавалерами ордена Трудовой Славы;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5) граждане, награжденные орденом «За заслуги перед Отечеством» I, II, III, IV степени;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6) граждане, имеющие право на получение социальных выплат в связи с выездом из районов Крайнего Севера и приравненных к ним местностей;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7) граждане,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w:t>
      </w:r>
      <w:proofErr w:type="gramStart"/>
      <w:r w:rsidRPr="005B30DC">
        <w:rPr>
          <w:rFonts w:ascii="Times New Roman" w:hAnsi="Times New Roman" w:cs="Times New Roman"/>
          <w:sz w:val="24"/>
          <w:szCs w:val="24"/>
          <w:lang w:eastAsia="ru-RU"/>
        </w:rPr>
        <w:t>работы</w:t>
      </w:r>
      <w:proofErr w:type="gramEnd"/>
      <w:r w:rsidRPr="005B30DC">
        <w:rPr>
          <w:rFonts w:ascii="Times New Roman" w:hAnsi="Times New Roman" w:cs="Times New Roman"/>
          <w:sz w:val="24"/>
          <w:szCs w:val="24"/>
          <w:lang w:eastAsia="ru-RU"/>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w:t>
      </w:r>
      <w:r w:rsidRPr="005B30DC">
        <w:rPr>
          <w:rFonts w:ascii="Times New Roman" w:hAnsi="Times New Roman" w:cs="Times New Roman"/>
          <w:sz w:val="24"/>
          <w:szCs w:val="24"/>
          <w:lang w:eastAsia="ru-RU"/>
        </w:rPr>
        <w:lastRenderedPageBreak/>
        <w:t>государственных и муниципальных образовательных организациях, учреждениях культуры, социального обслуживания;</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8) граждане,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w:t>
      </w:r>
      <w:proofErr w:type="gramEnd"/>
      <w:r w:rsidRPr="005B30DC">
        <w:rPr>
          <w:rFonts w:ascii="Times New Roman" w:hAnsi="Times New Roman" w:cs="Times New Roman"/>
          <w:sz w:val="24"/>
          <w:szCs w:val="24"/>
          <w:lang w:eastAsia="ru-RU"/>
        </w:rPr>
        <w:t xml:space="preserve"> </w:t>
      </w:r>
      <w:proofErr w:type="gramStart"/>
      <w:r w:rsidRPr="005B30DC">
        <w:rPr>
          <w:rFonts w:ascii="Times New Roman" w:hAnsi="Times New Roman" w:cs="Times New Roman"/>
          <w:sz w:val="24"/>
          <w:szCs w:val="24"/>
          <w:lang w:eastAsia="ru-RU"/>
        </w:rPr>
        <w:t>организациях</w:t>
      </w:r>
      <w:proofErr w:type="gramEnd"/>
      <w:r w:rsidRPr="005B30DC">
        <w:rPr>
          <w:rFonts w:ascii="Times New Roman" w:hAnsi="Times New Roman" w:cs="Times New Roman"/>
          <w:sz w:val="24"/>
          <w:szCs w:val="24"/>
          <w:lang w:eastAsia="ru-RU"/>
        </w:rPr>
        <w:t>, учреждениях культуры;</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9) многодетные семьи, состоящие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 </w:t>
      </w:r>
      <w:proofErr w:type="gramEnd"/>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10) граждане, состоящие на учете в качестве нуждающихся в жилых помещениях, предоставляемых по договорам социального найма, и являющиеся:</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11) ветераны Великой Отечественной войны;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12) ветераны боевых действий на территории СССР, на территории Российской Федерации и территориях других государств;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13) инвалиды, имеющие I, II группу инвалидности, дети-инвалиды;</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14) реабилитированные;</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15) работники государственных или муниципальных учреждений, для которых учреждение является основным местом работы и имеющими непрерывный стаж работы в этом учреждении не менее 3 лет;</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16) молодые родители неполной семьи, не достигшие возраста 36 лет на дату подачи заявления о бесплатном предоставлении земельного участка;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17) один из супругов, не достигший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w:t>
      </w:r>
      <w:proofErr w:type="gramStart"/>
      <w:r w:rsidRPr="005B30DC">
        <w:rPr>
          <w:rFonts w:ascii="Times New Roman" w:hAnsi="Times New Roman" w:cs="Times New Roman"/>
          <w:sz w:val="24"/>
          <w:szCs w:val="24"/>
          <w:lang w:eastAsia="ru-RU"/>
        </w:rPr>
        <w:t>18)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(далее – Закон № 76-ОЗ), а также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w:t>
      </w:r>
      <w:proofErr w:type="gramEnd"/>
      <w:r w:rsidRPr="005B30DC">
        <w:rPr>
          <w:rFonts w:ascii="Times New Roman" w:hAnsi="Times New Roman" w:cs="Times New Roman"/>
          <w:sz w:val="24"/>
          <w:szCs w:val="24"/>
          <w:lang w:eastAsia="ru-RU"/>
        </w:rPr>
        <w:t xml:space="preserve"> </w:t>
      </w:r>
      <w:proofErr w:type="gramStart"/>
      <w:r w:rsidRPr="005B30DC">
        <w:rPr>
          <w:rFonts w:ascii="Times New Roman" w:hAnsi="Times New Roman" w:cs="Times New Roman"/>
          <w:sz w:val="24"/>
          <w:szCs w:val="24"/>
          <w:lang w:eastAsia="ru-RU"/>
        </w:rPr>
        <w:t>целях</w:t>
      </w:r>
      <w:proofErr w:type="gramEnd"/>
      <w:r w:rsidRPr="005B30DC">
        <w:rPr>
          <w:rFonts w:ascii="Times New Roman" w:hAnsi="Times New Roman" w:cs="Times New Roman"/>
          <w:sz w:val="24"/>
          <w:szCs w:val="24"/>
          <w:lang w:eastAsia="ru-RU"/>
        </w:rPr>
        <w:t xml:space="preserve"> реализации Закона № 76-ОЗ, учтенные при определении площади предоставленного жилого помещения;</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19)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а также члены семьи собственников жилых помещений, которым было предоставлено жилое помещение из государственного жилищного</w:t>
      </w:r>
      <w:proofErr w:type="gramEnd"/>
      <w:r w:rsidRPr="005B30DC">
        <w:rPr>
          <w:rFonts w:ascii="Times New Roman" w:hAnsi="Times New Roman" w:cs="Times New Roman"/>
          <w:sz w:val="24"/>
          <w:szCs w:val="24"/>
          <w:lang w:eastAsia="ru-RU"/>
        </w:rPr>
        <w:t xml:space="preserve"> фонда Иркутской области, сформированного в целях реализации Закона № 29-ОЗ, учтенные при определении площади предоставленного жилого помещения;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20)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целях реализации Закона № 76-ОЗ;</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21) граждане, которым была предоставлена денежная компенсация утрачиваемого права собственности на учитываемое строение в целях реализации Закона № 29-ОЗ;</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22) граждане, которым была предоставлена денежная компенсация утрачиваемого права собственности на учитываемый земельный участок в целях реализации Закона № 29-ОЗ;</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23) религиозным организациям, имеющим в собственности здания, строения, сооружения религиозного и благотворительного назначения;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24)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сооружения.</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lastRenderedPageBreak/>
        <w:t>Глава 3</w:t>
      </w:r>
      <w:r w:rsidRPr="005B30DC">
        <w:rPr>
          <w:rFonts w:ascii="Times New Roman" w:hAnsi="Times New Roman" w:cs="Times New Roman"/>
          <w:sz w:val="24"/>
          <w:szCs w:val="24"/>
          <w:lang w:eastAsia="ru-RU"/>
        </w:rPr>
        <w:t>. ТРЕБОВАНИЯ К ПОРЯДКУ ИНФОРМИРОВАНИЯ </w:t>
      </w:r>
      <w:r w:rsidR="00C329F9">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О ПРЕДОСТАВЛЕНИИ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51A42">
        <w:rPr>
          <w:rFonts w:ascii="Times New Roman" w:hAnsi="Times New Roman" w:cs="Times New Roman"/>
          <w:sz w:val="24"/>
          <w:szCs w:val="24"/>
          <w:lang w:eastAsia="ru-RU"/>
        </w:rPr>
        <w:t xml:space="preserve"> </w:t>
      </w:r>
      <w:r w:rsidR="00251A42">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(далее </w:t>
      </w:r>
      <w:proofErr w:type="gramStart"/>
      <w:r w:rsidRPr="005B30DC">
        <w:rPr>
          <w:rFonts w:ascii="Times New Roman" w:hAnsi="Times New Roman" w:cs="Times New Roman"/>
          <w:sz w:val="24"/>
          <w:szCs w:val="24"/>
          <w:lang w:eastAsia="ru-RU"/>
        </w:rPr>
        <w:t>–у</w:t>
      </w:r>
      <w:proofErr w:type="gramEnd"/>
      <w:r w:rsidRPr="005B30DC">
        <w:rPr>
          <w:rFonts w:ascii="Times New Roman" w:hAnsi="Times New Roman" w:cs="Times New Roman"/>
          <w:sz w:val="24"/>
          <w:szCs w:val="24"/>
          <w:lang w:eastAsia="ru-RU"/>
        </w:rPr>
        <w:t>полномоченный орган).</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4. Информация о предоставлении муниципальной услуги включает сведения: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об Администрации </w:t>
      </w:r>
      <w:r w:rsidR="00251A42">
        <w:rPr>
          <w:rFonts w:ascii="Times New Roman" w:hAnsi="Times New Roman" w:cs="Times New Roman"/>
          <w:sz w:val="24"/>
          <w:szCs w:val="24"/>
          <w:lang w:eastAsia="ru-RU"/>
        </w:rPr>
        <w:t xml:space="preserve"> </w:t>
      </w:r>
      <w:r w:rsidR="00251A42">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структурных подразделениях Администрации, участвующих в предоставлении муниципальной услуги,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предоставление данной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 порядке предоставления муниципальной услуги и о ходе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 времени приема документов, необходимых для предоставления муниципальной услуги;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 сроке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 результате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об исчерпывающем перечне оснований для приостановления или отказа в предоставлении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 порядке выдачи (направления) документов, являющихся результатом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 требованиях к порядку информирования о предоставлении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5. Основными требованиями к информированию заявителей являются: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а) актуальность;</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б) своевременность;</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в) достоверность предоставляемой информации;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г) четкость в изложении информации;</w:t>
      </w:r>
    </w:p>
    <w:p w:rsidR="00707D7B" w:rsidRPr="005B30DC" w:rsidRDefault="00707D7B" w:rsidP="005B30DC">
      <w:pPr>
        <w:pStyle w:val="a4"/>
        <w:rPr>
          <w:rFonts w:ascii="Times New Roman" w:hAnsi="Times New Roman" w:cs="Times New Roman"/>
          <w:sz w:val="24"/>
          <w:szCs w:val="24"/>
          <w:lang w:eastAsia="ru-RU"/>
        </w:rPr>
      </w:pPr>
      <w:proofErr w:type="spellStart"/>
      <w:r w:rsidRPr="005B30DC">
        <w:rPr>
          <w:rFonts w:ascii="Times New Roman" w:hAnsi="Times New Roman" w:cs="Times New Roman"/>
          <w:sz w:val="24"/>
          <w:szCs w:val="24"/>
          <w:lang w:eastAsia="ru-RU"/>
        </w:rPr>
        <w:t>д</w:t>
      </w:r>
      <w:proofErr w:type="spellEnd"/>
      <w:r w:rsidRPr="005B30DC">
        <w:rPr>
          <w:rFonts w:ascii="Times New Roman" w:hAnsi="Times New Roman" w:cs="Times New Roman"/>
          <w:sz w:val="24"/>
          <w:szCs w:val="24"/>
          <w:lang w:eastAsia="ru-RU"/>
        </w:rPr>
        <w:t>) удобство и доступность получения информации;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е) оперативность предоставления информации;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ж) полнота информирования.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6. </w:t>
      </w:r>
      <w:proofErr w:type="gramStart"/>
      <w:r w:rsidRPr="005B30DC">
        <w:rPr>
          <w:rFonts w:ascii="Times New Roman" w:hAnsi="Times New Roman" w:cs="Times New Roman"/>
          <w:sz w:val="24"/>
          <w:szCs w:val="24"/>
          <w:lang w:eastAsia="ru-RU"/>
        </w:rPr>
        <w:t xml:space="preserve">Информирование о предоставлении муниципальной услуги осуществляется непосредственно в отделе по управлению имуществом, ЖКХ, транспортом и связью Администрации </w:t>
      </w:r>
      <w:r w:rsidR="00251A42">
        <w:rPr>
          <w:rFonts w:ascii="Times New Roman" w:hAnsi="Times New Roman" w:cs="Times New Roman"/>
          <w:sz w:val="24"/>
          <w:szCs w:val="24"/>
        </w:rPr>
        <w:t>Батаминского</w:t>
      </w:r>
      <w:r w:rsidR="00251A42">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муниципального образования,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w:t>
      </w:r>
      <w:r w:rsidR="00251A42">
        <w:rPr>
          <w:rFonts w:ascii="Times New Roman" w:hAnsi="Times New Roman" w:cs="Times New Roman"/>
          <w:sz w:val="24"/>
          <w:szCs w:val="24"/>
          <w:lang w:eastAsia="ru-RU"/>
        </w:rPr>
        <w:t xml:space="preserve"> </w:t>
      </w:r>
      <w:r w:rsidR="00251A42">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(далее - Администрация), предназначенном для приема документов, необходимых для предоставления муниципальной услуги, в информационно-телекоммуникационной</w:t>
      </w:r>
      <w:proofErr w:type="gramEnd"/>
      <w:r w:rsidRPr="005B30DC">
        <w:rPr>
          <w:rFonts w:ascii="Times New Roman" w:hAnsi="Times New Roman" w:cs="Times New Roman"/>
          <w:sz w:val="24"/>
          <w:szCs w:val="24"/>
          <w:lang w:eastAsia="ru-RU"/>
        </w:rPr>
        <w:t xml:space="preserve"> сети «Интернет»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соответственно – сеть «Интернет», Портал), МФЦ.</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7.  Должностные лица Уполномоченного органа,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8. 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отчества (при наличии) и должности, принявшего телефонный звонок.</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Время разговора не должно превышать 10 минут.</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заявителю сообщается телефонный номер, по которому можно получить необходимую информацию.</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lastRenderedPageBreak/>
        <w:t>9. Письменные обращения о представлении информации,  направленные посредством почтовой, телефонной, факсимильной и электронной связи, рассматриваются должностными лицами Администрации в течение 30 календарных дней со дня регистрации обращения.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10. На информационных стендах в помещении Администрации, предназначенном для приема документов, помимо информации, указанной в пункте 4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12. Информация об Уполномоченном органе:</w:t>
      </w:r>
    </w:p>
    <w:p w:rsidR="00707D7B" w:rsidRPr="005B30DC" w:rsidRDefault="00251A42"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а) место нахождения:665361</w:t>
      </w:r>
      <w:r w:rsidR="00707D7B" w:rsidRPr="005B30DC">
        <w:rPr>
          <w:rFonts w:ascii="Times New Roman" w:hAnsi="Times New Roman" w:cs="Times New Roman"/>
          <w:sz w:val="24"/>
          <w:szCs w:val="24"/>
          <w:lang w:eastAsia="ru-RU"/>
        </w:rPr>
        <w:t xml:space="preserve">, Иркутская область, </w:t>
      </w:r>
      <w:r>
        <w:rPr>
          <w:rFonts w:ascii="Times New Roman" w:hAnsi="Times New Roman" w:cs="Times New Roman"/>
          <w:sz w:val="24"/>
          <w:szCs w:val="24"/>
          <w:lang w:eastAsia="ru-RU"/>
        </w:rPr>
        <w:t>Зиминский район, село Батама</w:t>
      </w:r>
      <w:r w:rsidR="00707D7B" w:rsidRPr="005B30DC">
        <w:rPr>
          <w:rFonts w:ascii="Times New Roman" w:hAnsi="Times New Roman" w:cs="Times New Roman"/>
          <w:sz w:val="24"/>
          <w:szCs w:val="24"/>
          <w:lang w:eastAsia="ru-RU"/>
        </w:rPr>
        <w:t xml:space="preserve">, улица </w:t>
      </w:r>
      <w:r>
        <w:rPr>
          <w:rFonts w:ascii="Times New Roman" w:hAnsi="Times New Roman" w:cs="Times New Roman"/>
          <w:sz w:val="24"/>
          <w:szCs w:val="24"/>
          <w:lang w:eastAsia="ru-RU"/>
        </w:rPr>
        <w:t xml:space="preserve"> Ленина</w:t>
      </w:r>
      <w:r w:rsidR="00707D7B" w:rsidRPr="005B30DC">
        <w:rPr>
          <w:rFonts w:ascii="Times New Roman" w:hAnsi="Times New Roman" w:cs="Times New Roman"/>
          <w:sz w:val="24"/>
          <w:szCs w:val="24"/>
          <w:lang w:eastAsia="ru-RU"/>
        </w:rPr>
        <w:t>,</w:t>
      </w:r>
      <w:r>
        <w:rPr>
          <w:rFonts w:ascii="Times New Roman" w:hAnsi="Times New Roman" w:cs="Times New Roman"/>
          <w:sz w:val="24"/>
          <w:szCs w:val="24"/>
          <w:lang w:eastAsia="ru-RU"/>
        </w:rPr>
        <w:t>40</w:t>
      </w:r>
      <w:r w:rsidR="00707D7B" w:rsidRPr="005B30DC">
        <w:rPr>
          <w:rFonts w:ascii="Times New Roman" w:hAnsi="Times New Roman" w:cs="Times New Roman"/>
          <w:sz w:val="24"/>
          <w:szCs w:val="24"/>
          <w:lang w:eastAsia="ru-RU"/>
        </w:rPr>
        <w:t>;</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б) телефон</w:t>
      </w:r>
      <w:r w:rsidR="00251A42">
        <w:rPr>
          <w:rFonts w:ascii="Times New Roman" w:hAnsi="Times New Roman" w:cs="Times New Roman"/>
          <w:sz w:val="24"/>
          <w:szCs w:val="24"/>
          <w:lang w:eastAsia="ru-RU"/>
        </w:rPr>
        <w:t xml:space="preserve"> </w:t>
      </w:r>
      <w:proofErr w:type="gramStart"/>
      <w:r w:rsidR="00251A42">
        <w:rPr>
          <w:rFonts w:ascii="Times New Roman" w:hAnsi="Times New Roman" w:cs="Times New Roman"/>
          <w:sz w:val="24"/>
          <w:szCs w:val="24"/>
          <w:lang w:eastAsia="ru-RU"/>
        </w:rPr>
        <w:t>–ф</w:t>
      </w:r>
      <w:proofErr w:type="gramEnd"/>
      <w:r w:rsidR="00251A42">
        <w:rPr>
          <w:rFonts w:ascii="Times New Roman" w:hAnsi="Times New Roman" w:cs="Times New Roman"/>
          <w:sz w:val="24"/>
          <w:szCs w:val="24"/>
          <w:lang w:eastAsia="ru-RU"/>
        </w:rPr>
        <w:t>акс: (39554</w:t>
      </w:r>
      <w:r w:rsidRPr="005B30DC">
        <w:rPr>
          <w:rFonts w:ascii="Times New Roman" w:hAnsi="Times New Roman" w:cs="Times New Roman"/>
          <w:sz w:val="24"/>
          <w:szCs w:val="24"/>
          <w:lang w:eastAsia="ru-RU"/>
        </w:rPr>
        <w:t xml:space="preserve">) </w:t>
      </w:r>
      <w:r w:rsidR="00251A42">
        <w:rPr>
          <w:rFonts w:ascii="Times New Roman" w:hAnsi="Times New Roman" w:cs="Times New Roman"/>
          <w:sz w:val="24"/>
          <w:szCs w:val="24"/>
          <w:lang w:eastAsia="ru-RU"/>
        </w:rPr>
        <w:t xml:space="preserve">27-2-74  </w:t>
      </w:r>
      <w:r w:rsidRPr="005B30DC">
        <w:rPr>
          <w:rFonts w:ascii="Times New Roman" w:hAnsi="Times New Roman" w:cs="Times New Roman"/>
          <w:sz w:val="24"/>
          <w:szCs w:val="24"/>
          <w:lang w:eastAsia="ru-RU"/>
        </w:rPr>
        <w:t>;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в) почтовый адрес для направлени</w:t>
      </w:r>
      <w:r w:rsidR="00251A42">
        <w:rPr>
          <w:rFonts w:ascii="Times New Roman" w:hAnsi="Times New Roman" w:cs="Times New Roman"/>
          <w:sz w:val="24"/>
          <w:szCs w:val="24"/>
          <w:lang w:eastAsia="ru-RU"/>
        </w:rPr>
        <w:t>я документов и обращений: 665361</w:t>
      </w:r>
      <w:r w:rsidRPr="005B30DC">
        <w:rPr>
          <w:rFonts w:ascii="Times New Roman" w:hAnsi="Times New Roman" w:cs="Times New Roman"/>
          <w:sz w:val="24"/>
          <w:szCs w:val="24"/>
          <w:lang w:eastAsia="ru-RU"/>
        </w:rPr>
        <w:t xml:space="preserve">, Иркутская область, </w:t>
      </w:r>
      <w:r w:rsidR="00251A42">
        <w:rPr>
          <w:rFonts w:ascii="Times New Roman" w:hAnsi="Times New Roman" w:cs="Times New Roman"/>
          <w:sz w:val="24"/>
          <w:szCs w:val="24"/>
          <w:lang w:eastAsia="ru-RU"/>
        </w:rPr>
        <w:t xml:space="preserve"> Зиминский</w:t>
      </w:r>
      <w:r w:rsidRPr="005B30DC">
        <w:rPr>
          <w:rFonts w:ascii="Times New Roman" w:hAnsi="Times New Roman" w:cs="Times New Roman"/>
          <w:sz w:val="24"/>
          <w:szCs w:val="24"/>
          <w:lang w:eastAsia="ru-RU"/>
        </w:rPr>
        <w:t xml:space="preserve"> район, село </w:t>
      </w:r>
      <w:r w:rsidR="00DE30BD">
        <w:rPr>
          <w:rFonts w:ascii="Times New Roman" w:hAnsi="Times New Roman" w:cs="Times New Roman"/>
          <w:sz w:val="24"/>
          <w:szCs w:val="24"/>
          <w:lang w:eastAsia="ru-RU"/>
        </w:rPr>
        <w:t xml:space="preserve"> Батама, улица Ленина</w:t>
      </w:r>
      <w:r w:rsidRPr="005B30DC">
        <w:rPr>
          <w:rFonts w:ascii="Times New Roman" w:hAnsi="Times New Roman" w:cs="Times New Roman"/>
          <w:sz w:val="24"/>
          <w:szCs w:val="24"/>
          <w:lang w:eastAsia="ru-RU"/>
        </w:rPr>
        <w:t xml:space="preserve">, дом </w:t>
      </w:r>
      <w:r w:rsidR="00DE30BD">
        <w:rPr>
          <w:rFonts w:ascii="Times New Roman" w:hAnsi="Times New Roman" w:cs="Times New Roman"/>
          <w:sz w:val="24"/>
          <w:szCs w:val="24"/>
          <w:lang w:eastAsia="ru-RU"/>
        </w:rPr>
        <w:t xml:space="preserve"> 40</w:t>
      </w:r>
      <w:r w:rsidR="00251A42">
        <w:rPr>
          <w:rFonts w:ascii="Times New Roman" w:hAnsi="Times New Roman" w:cs="Times New Roman"/>
          <w:sz w:val="24"/>
          <w:szCs w:val="24"/>
          <w:lang w:eastAsia="ru-RU"/>
        </w:rPr>
        <w:t>;</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г) официальный сайт в информационно-телекоммуникационной сети «Интернет» – </w:t>
      </w:r>
      <w:proofErr w:type="spellStart"/>
      <w:r w:rsidRPr="005B30DC">
        <w:rPr>
          <w:rFonts w:ascii="Times New Roman" w:hAnsi="Times New Roman" w:cs="Times New Roman"/>
          <w:sz w:val="24"/>
          <w:szCs w:val="24"/>
          <w:lang w:eastAsia="ru-RU"/>
        </w:rPr>
        <w:t>www</w:t>
      </w:r>
      <w:proofErr w:type="spellEnd"/>
      <w:r w:rsidRPr="005B30DC">
        <w:rPr>
          <w:rFonts w:ascii="Times New Roman" w:hAnsi="Times New Roman" w:cs="Times New Roman"/>
          <w:sz w:val="24"/>
          <w:szCs w:val="24"/>
          <w:lang w:eastAsia="ru-RU"/>
        </w:rPr>
        <w:t>.</w:t>
      </w:r>
      <w:r w:rsidR="00251A42">
        <w:rPr>
          <w:rFonts w:ascii="Times New Roman" w:hAnsi="Times New Roman" w:cs="Times New Roman"/>
          <w:sz w:val="24"/>
          <w:szCs w:val="24"/>
          <w:lang w:eastAsia="ru-RU"/>
        </w:rPr>
        <w:t xml:space="preserve"> </w:t>
      </w:r>
      <w:proofErr w:type="spellStart"/>
      <w:r w:rsidR="00251A42">
        <w:rPr>
          <w:rFonts w:ascii="Times New Roman" w:hAnsi="Times New Roman" w:cs="Times New Roman"/>
          <w:sz w:val="24"/>
          <w:szCs w:val="24"/>
          <w:lang w:val="en-US" w:eastAsia="ru-RU"/>
        </w:rPr>
        <w:t>batama</w:t>
      </w:r>
      <w:proofErr w:type="spellEnd"/>
      <w:r w:rsidR="00251A42" w:rsidRPr="00251A42">
        <w:rPr>
          <w:rFonts w:ascii="Times New Roman" w:hAnsi="Times New Roman" w:cs="Times New Roman"/>
          <w:sz w:val="24"/>
          <w:szCs w:val="24"/>
          <w:lang w:eastAsia="ru-RU"/>
        </w:rPr>
        <w:t>.</w:t>
      </w:r>
      <w:proofErr w:type="spellStart"/>
      <w:r w:rsidR="00251A42">
        <w:rPr>
          <w:rFonts w:ascii="Times New Roman" w:hAnsi="Times New Roman" w:cs="Times New Roman"/>
          <w:sz w:val="24"/>
          <w:szCs w:val="24"/>
          <w:lang w:val="en-US" w:eastAsia="ru-RU"/>
        </w:rPr>
        <w:t>ru</w:t>
      </w:r>
      <w:proofErr w:type="spellEnd"/>
      <w:r w:rsidRPr="005B30DC">
        <w:rPr>
          <w:rFonts w:ascii="Times New Roman" w:hAnsi="Times New Roman" w:cs="Times New Roman"/>
          <w:sz w:val="24"/>
          <w:szCs w:val="24"/>
          <w:lang w:eastAsia="ru-RU"/>
        </w:rPr>
        <w:t>;</w:t>
      </w:r>
    </w:p>
    <w:p w:rsidR="00707D7B" w:rsidRPr="005B30DC" w:rsidRDefault="00707D7B" w:rsidP="005B30DC">
      <w:pPr>
        <w:pStyle w:val="a4"/>
        <w:rPr>
          <w:rFonts w:ascii="Times New Roman" w:hAnsi="Times New Roman" w:cs="Times New Roman"/>
          <w:sz w:val="24"/>
          <w:szCs w:val="24"/>
          <w:lang w:eastAsia="ru-RU"/>
        </w:rPr>
      </w:pPr>
      <w:proofErr w:type="spellStart"/>
      <w:r w:rsidRPr="005B30DC">
        <w:rPr>
          <w:rFonts w:ascii="Times New Roman" w:hAnsi="Times New Roman" w:cs="Times New Roman"/>
          <w:sz w:val="24"/>
          <w:szCs w:val="24"/>
          <w:lang w:eastAsia="ru-RU"/>
        </w:rPr>
        <w:t>д</w:t>
      </w:r>
      <w:proofErr w:type="spellEnd"/>
      <w:r w:rsidRPr="005B30DC">
        <w:rPr>
          <w:rFonts w:ascii="Times New Roman" w:hAnsi="Times New Roman" w:cs="Times New Roman"/>
          <w:sz w:val="24"/>
          <w:szCs w:val="24"/>
          <w:lang w:eastAsia="ru-RU"/>
        </w:rPr>
        <w:t xml:space="preserve">) адрес электронной почты: </w:t>
      </w:r>
      <w:proofErr w:type="spellStart"/>
      <w:r w:rsidR="00251A42">
        <w:rPr>
          <w:rFonts w:ascii="Times New Roman" w:hAnsi="Times New Roman" w:cs="Times New Roman"/>
          <w:sz w:val="24"/>
          <w:szCs w:val="24"/>
          <w:lang w:val="en-US" w:eastAsia="ru-RU"/>
        </w:rPr>
        <w:t>abatama</w:t>
      </w:r>
      <w:proofErr w:type="spellEnd"/>
      <w:r w:rsidR="00DE30BD">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w:t>
      </w:r>
      <w:proofErr w:type="spellStart"/>
      <w:r w:rsidRPr="005B30DC">
        <w:rPr>
          <w:rFonts w:ascii="Times New Roman" w:hAnsi="Times New Roman" w:cs="Times New Roman"/>
          <w:sz w:val="24"/>
          <w:szCs w:val="24"/>
          <w:lang w:eastAsia="ru-RU"/>
        </w:rPr>
        <w:t>mail.ru</w:t>
      </w:r>
      <w:proofErr w:type="spellEnd"/>
      <w:r w:rsidRPr="005B30DC">
        <w:rPr>
          <w:rFonts w:ascii="Times New Roman" w:hAnsi="Times New Roman" w:cs="Times New Roman"/>
          <w:sz w:val="24"/>
          <w:szCs w:val="24"/>
          <w:lang w:eastAsia="ru-RU"/>
        </w:rPr>
        <w:t>.</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установленной настоящей главой, МФЦ, с которыми Администрация заключила в  соответствии с законодательством  соглашение о взаимодействии.</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13. Если заявителя не удовлетворяет информация, представленная должностным лицом Администрации, он может обратиться к Главе администрации </w:t>
      </w:r>
      <w:r w:rsidR="00DE30BD">
        <w:rPr>
          <w:rFonts w:ascii="Times New Roman" w:hAnsi="Times New Roman" w:cs="Times New Roman"/>
          <w:sz w:val="24"/>
          <w:szCs w:val="24"/>
          <w:lang w:eastAsia="ru-RU"/>
        </w:rPr>
        <w:t xml:space="preserve"> </w:t>
      </w:r>
      <w:r w:rsidR="00DE30BD">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(далее – Глава) в соответствии с графиком приема заявителей.</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Прием заявителей Главой проводится по предварительной записи, которая осу</w:t>
      </w:r>
      <w:r w:rsidR="00251A42">
        <w:rPr>
          <w:rFonts w:ascii="Times New Roman" w:hAnsi="Times New Roman" w:cs="Times New Roman"/>
          <w:sz w:val="24"/>
          <w:szCs w:val="24"/>
          <w:lang w:eastAsia="ru-RU"/>
        </w:rPr>
        <w:t>ществляется по телефону (39554</w:t>
      </w:r>
      <w:r w:rsidRPr="005B30DC">
        <w:rPr>
          <w:rFonts w:ascii="Times New Roman" w:hAnsi="Times New Roman" w:cs="Times New Roman"/>
          <w:sz w:val="24"/>
          <w:szCs w:val="24"/>
          <w:lang w:eastAsia="ru-RU"/>
        </w:rPr>
        <w:t xml:space="preserve">) </w:t>
      </w:r>
      <w:r w:rsidR="00251A42">
        <w:rPr>
          <w:rFonts w:ascii="Times New Roman" w:hAnsi="Times New Roman" w:cs="Times New Roman"/>
          <w:sz w:val="24"/>
          <w:szCs w:val="24"/>
          <w:lang w:eastAsia="ru-RU"/>
        </w:rPr>
        <w:t xml:space="preserve"> 27-2-74</w:t>
      </w:r>
      <w:r w:rsidRPr="005B30DC">
        <w:rPr>
          <w:rFonts w:ascii="Times New Roman" w:hAnsi="Times New Roman" w:cs="Times New Roman"/>
          <w:sz w:val="24"/>
          <w:szCs w:val="24"/>
          <w:lang w:eastAsia="ru-RU"/>
        </w:rPr>
        <w:t>.</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14. Информация о предоставлении муниципальной услуги предоставляется бесплатно.</w:t>
      </w:r>
    </w:p>
    <w:p w:rsidR="00707D7B" w:rsidRPr="00C329F9" w:rsidRDefault="00707D7B" w:rsidP="005B30DC">
      <w:pPr>
        <w:pStyle w:val="a4"/>
        <w:rPr>
          <w:rFonts w:ascii="Times New Roman" w:hAnsi="Times New Roman" w:cs="Times New Roman"/>
          <w:b/>
          <w:sz w:val="24"/>
          <w:szCs w:val="24"/>
          <w:lang w:eastAsia="ru-RU"/>
        </w:rPr>
      </w:pPr>
      <w:r w:rsidRPr="00C329F9">
        <w:rPr>
          <w:rFonts w:ascii="Times New Roman" w:hAnsi="Times New Roman" w:cs="Times New Roman"/>
          <w:b/>
          <w:sz w:val="24"/>
          <w:szCs w:val="24"/>
          <w:lang w:eastAsia="ru-RU"/>
        </w:rPr>
        <w:t>II. СТАНДАРТ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4</w:t>
      </w:r>
      <w:r w:rsidRPr="005B30DC">
        <w:rPr>
          <w:rFonts w:ascii="Times New Roman" w:hAnsi="Times New Roman" w:cs="Times New Roman"/>
          <w:sz w:val="24"/>
          <w:szCs w:val="24"/>
          <w:lang w:eastAsia="ru-RU"/>
        </w:rPr>
        <w:t>. НАИМЕНОВАНИЕ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15. Под муниципальной услугой в Административном регламенте понимается предоставление земельных участков, расположенных на территории </w:t>
      </w:r>
      <w:r w:rsidR="00DE30BD">
        <w:rPr>
          <w:rFonts w:ascii="Times New Roman" w:hAnsi="Times New Roman" w:cs="Times New Roman"/>
          <w:sz w:val="24"/>
          <w:szCs w:val="24"/>
          <w:lang w:eastAsia="ru-RU"/>
        </w:rPr>
        <w:t xml:space="preserve"> </w:t>
      </w:r>
      <w:r w:rsidR="00DE30BD">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без торгов.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Предоставление земельных участков, расположенных на территории </w:t>
      </w:r>
      <w:r w:rsidR="00DE30BD">
        <w:rPr>
          <w:rFonts w:ascii="Times New Roman" w:hAnsi="Times New Roman" w:cs="Times New Roman"/>
          <w:sz w:val="24"/>
          <w:szCs w:val="24"/>
          <w:lang w:eastAsia="ru-RU"/>
        </w:rPr>
        <w:t xml:space="preserve"> </w:t>
      </w:r>
      <w:r w:rsidR="00DE30BD">
        <w:rPr>
          <w:rFonts w:ascii="Times New Roman" w:hAnsi="Times New Roman" w:cs="Times New Roman"/>
          <w:sz w:val="24"/>
          <w:szCs w:val="24"/>
        </w:rPr>
        <w:t xml:space="preserve">Батаминского </w:t>
      </w:r>
      <w:r w:rsidRPr="005B30DC">
        <w:rPr>
          <w:rFonts w:ascii="Times New Roman" w:hAnsi="Times New Roman" w:cs="Times New Roman"/>
          <w:sz w:val="24"/>
          <w:szCs w:val="24"/>
          <w:lang w:eastAsia="ru-RU"/>
        </w:rPr>
        <w:t>муниципального образования, государственная собственность на которые не разграничена, без торгов в собственность бесплатно, в постоянное (бессрочное) пользование, с заключением договора купли-продажи, в безвозмездное пользование, в аренду осуществляется в порядке, предусмотренном разделом III Административного регламента. </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5</w:t>
      </w:r>
      <w:r w:rsidRPr="005B30DC">
        <w:rPr>
          <w:rFonts w:ascii="Times New Roman" w:hAnsi="Times New Roman" w:cs="Times New Roman"/>
          <w:sz w:val="24"/>
          <w:szCs w:val="24"/>
          <w:lang w:eastAsia="ru-RU"/>
        </w:rPr>
        <w:t>. НАИМЕНОВАНИЕ ОРГАНА </w:t>
      </w:r>
      <w:r w:rsidR="00DE30BD">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МЕСТНОГО САМОУПРАВЛЕНИЯ, ПРЕДОСТАВЛЯЮЩЕГО МУНИЦИПАЛЬНУЮ УСЛУГУ</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16.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В предоставлении муниципальной услуги участвуют:</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Уполномоченный орган, который организует рассмотрение документов по предоставлению земельных участков, обеспечивает подготовку проектов распоряжения Администрации </w:t>
      </w:r>
      <w:r w:rsidR="00DE30BD">
        <w:rPr>
          <w:rFonts w:ascii="Times New Roman" w:hAnsi="Times New Roman" w:cs="Times New Roman"/>
          <w:sz w:val="24"/>
          <w:szCs w:val="24"/>
        </w:rPr>
        <w:t xml:space="preserve">Батаминского </w:t>
      </w:r>
      <w:r w:rsidR="00DE30BD">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муниципального образования о предоставлении земельных участков в собственность бесплатно, в постоянное (бессрочное) пользование, заключает договоры купли-продажи,  договоры аренды, договоры безвозмездного пользования земельных участков, принимает решения об отказе в предоставлении земельных участков;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lastRenderedPageBreak/>
        <w:t xml:space="preserve">служба по охране объектов культурного наследия Иркутской области </w:t>
      </w:r>
      <w:proofErr w:type="gramStart"/>
      <w:r w:rsidRPr="005B30DC">
        <w:rPr>
          <w:rFonts w:ascii="Times New Roman" w:hAnsi="Times New Roman" w:cs="Times New Roman"/>
          <w:sz w:val="24"/>
          <w:szCs w:val="24"/>
          <w:lang w:eastAsia="ru-RU"/>
        </w:rPr>
        <w:t>-п</w:t>
      </w:r>
      <w:proofErr w:type="gramEnd"/>
      <w:r w:rsidRPr="005B30DC">
        <w:rPr>
          <w:rFonts w:ascii="Times New Roman" w:hAnsi="Times New Roman" w:cs="Times New Roman"/>
          <w:sz w:val="24"/>
          <w:szCs w:val="24"/>
          <w:lang w:eastAsia="ru-RU"/>
        </w:rPr>
        <w:t>редоставляет сведения о нахождении земельных участков в зоне охраны объектов культурного наследия (памятников истории и культуры) народов Российской Федерации;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территориальный отдел водных ресурсов по Иркутской области Енисейского бассейнового водного </w:t>
      </w:r>
      <w:proofErr w:type="gramStart"/>
      <w:r w:rsidRPr="005B30DC">
        <w:rPr>
          <w:rFonts w:ascii="Times New Roman" w:hAnsi="Times New Roman" w:cs="Times New Roman"/>
          <w:sz w:val="24"/>
          <w:szCs w:val="24"/>
          <w:lang w:eastAsia="ru-RU"/>
        </w:rPr>
        <w:t>управления Федерального агентства водных ресурсов Министерства природных ресурсов</w:t>
      </w:r>
      <w:proofErr w:type="gramEnd"/>
      <w:r w:rsidRPr="005B30DC">
        <w:rPr>
          <w:rFonts w:ascii="Times New Roman" w:hAnsi="Times New Roman" w:cs="Times New Roman"/>
          <w:sz w:val="24"/>
          <w:szCs w:val="24"/>
          <w:lang w:eastAsia="ru-RU"/>
        </w:rPr>
        <w:t xml:space="preserve"> и экологии Российской Федерации – предоставляет  сведения о нахождении земельных участков в границах </w:t>
      </w:r>
      <w:r w:rsidR="00DE30BD" w:rsidRPr="005B30DC">
        <w:rPr>
          <w:rFonts w:ascii="Times New Roman" w:hAnsi="Times New Roman" w:cs="Times New Roman"/>
          <w:sz w:val="24"/>
          <w:szCs w:val="24"/>
          <w:lang w:eastAsia="ru-RU"/>
        </w:rPr>
        <w:t>водоохраной</w:t>
      </w:r>
      <w:r w:rsidRPr="005B30DC">
        <w:rPr>
          <w:rFonts w:ascii="Times New Roman" w:hAnsi="Times New Roman" w:cs="Times New Roman"/>
          <w:sz w:val="24"/>
          <w:szCs w:val="24"/>
          <w:lang w:eastAsia="ru-RU"/>
        </w:rPr>
        <w:t xml:space="preserve"> зоны, в пределах береговой полосы;</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17. </w:t>
      </w:r>
      <w:proofErr w:type="gramStart"/>
      <w:r w:rsidRPr="005B30DC">
        <w:rPr>
          <w:rFonts w:ascii="Times New Roman" w:hAnsi="Times New Roman" w:cs="Times New Roman"/>
          <w:sz w:val="24"/>
          <w:szCs w:val="24"/>
          <w:lang w:eastAsia="ru-RU"/>
        </w:rPr>
        <w:t>При предоставлении муниципальной услуги Уполномоченный орган осуществляет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Федеральной налоговой службой по Иркутской области, Федеральной миграционной службой по Иркутской области, министерством социального развития, опеки и попечительства Иркутской области, органами местного самоуправления муниципальных образований Иркутской области.</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18. </w:t>
      </w:r>
      <w:proofErr w:type="gramStart"/>
      <w:r w:rsidRPr="005B30DC">
        <w:rPr>
          <w:rFonts w:ascii="Times New Roman" w:hAnsi="Times New Roman" w:cs="Times New Roman"/>
          <w:sz w:val="24"/>
          <w:szCs w:val="24"/>
          <w:lang w:eastAsia="ru-RU"/>
        </w:rPr>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w:t>
      </w:r>
      <w:r w:rsidR="00DE30BD">
        <w:rPr>
          <w:rFonts w:ascii="Times New Roman" w:hAnsi="Times New Roman" w:cs="Times New Roman"/>
          <w:sz w:val="24"/>
          <w:szCs w:val="24"/>
          <w:lang w:eastAsia="ru-RU"/>
        </w:rPr>
        <w:t xml:space="preserve"> </w:t>
      </w:r>
      <w:r w:rsidR="00DE30BD">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w:t>
      </w:r>
      <w:proofErr w:type="gramEnd"/>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6.</w:t>
      </w:r>
      <w:r w:rsidRPr="005B30DC">
        <w:rPr>
          <w:rFonts w:ascii="Times New Roman" w:hAnsi="Times New Roman" w:cs="Times New Roman"/>
          <w:sz w:val="24"/>
          <w:szCs w:val="24"/>
          <w:lang w:eastAsia="ru-RU"/>
        </w:rPr>
        <w:t xml:space="preserve"> ОПИСАНИЕ РЕЗУЛЬТАТА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19. Результатом предоставления муниципальной услуги является: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решение Администрации </w:t>
      </w:r>
      <w:r w:rsidR="00DE30BD">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w:t>
      </w:r>
      <w:r w:rsidR="00DE30BD">
        <w:rPr>
          <w:rFonts w:ascii="Times New Roman" w:hAnsi="Times New Roman" w:cs="Times New Roman"/>
          <w:sz w:val="24"/>
          <w:szCs w:val="24"/>
        </w:rPr>
        <w:t xml:space="preserve">Батаминского </w:t>
      </w:r>
      <w:r w:rsidRPr="005B30DC">
        <w:rPr>
          <w:rFonts w:ascii="Times New Roman" w:hAnsi="Times New Roman" w:cs="Times New Roman"/>
          <w:sz w:val="24"/>
          <w:szCs w:val="24"/>
          <w:lang w:eastAsia="ru-RU"/>
        </w:rPr>
        <w:t>муниципального образования о предоставлении земельного участка в собственность бесплатно или в постоянное (бессрочное) пользование;</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договор купли-продажи земельного участка;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договор аренды земельного участка;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договор безвозмездного пользования земельным участком;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решение об отказе в предоставлении земельного участка.</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7.</w:t>
      </w:r>
      <w:r w:rsidRPr="005B30DC">
        <w:rPr>
          <w:rFonts w:ascii="Times New Roman" w:hAnsi="Times New Roman" w:cs="Times New Roman"/>
          <w:sz w:val="24"/>
          <w:szCs w:val="24"/>
          <w:lang w:eastAsia="ru-RU"/>
        </w:rPr>
        <w:t xml:space="preserve">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20. Срок предоставления муниципальной услуги при предоставлении земельных участков, расположенных на территории </w:t>
      </w:r>
      <w:r w:rsidR="00DE30BD">
        <w:rPr>
          <w:rFonts w:ascii="Times New Roman" w:hAnsi="Times New Roman" w:cs="Times New Roman"/>
          <w:sz w:val="24"/>
          <w:szCs w:val="24"/>
          <w:lang w:eastAsia="ru-RU"/>
        </w:rPr>
        <w:t xml:space="preserve"> </w:t>
      </w:r>
      <w:r w:rsidR="00DE30BD">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707D7B" w:rsidRPr="005B30DC" w:rsidRDefault="00DE30BD" w:rsidP="005B30DC">
      <w:pPr>
        <w:pStyle w:val="a4"/>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принятие решения об отказе в предоставлении земельного участка и направление (выдача) отказа с обоснованием причин такого отказа – в</w:t>
      </w:r>
      <w:proofErr w:type="gramEnd"/>
      <w:r w:rsidR="00707D7B" w:rsidRPr="005B30DC">
        <w:rPr>
          <w:rFonts w:ascii="Times New Roman" w:hAnsi="Times New Roman" w:cs="Times New Roman"/>
          <w:sz w:val="24"/>
          <w:szCs w:val="24"/>
          <w:lang w:eastAsia="ru-RU"/>
        </w:rPr>
        <w:t xml:space="preserve"> течение 30 календарных дней со дня регистрации заявления и документов в Уполномоченном органе;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21. Сроки выдачи (направления) документов, фиксирующих конечный результат предоставления муниципальной услуги:</w:t>
      </w:r>
    </w:p>
    <w:p w:rsidR="00707D7B" w:rsidRPr="005B30DC" w:rsidRDefault="00DE30BD"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копия решения А</w:t>
      </w:r>
      <w:r w:rsidR="00707D7B" w:rsidRPr="005B30DC">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rPr>
        <w:t>Батаминского</w:t>
      </w: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 xml:space="preserve"> муниципального образования о предоставлении земельного участка в собственность бесплатно, в постоянное (бессрочное) пользование – в течение 5 календарных дней со дня принятия такого решения;</w:t>
      </w:r>
    </w:p>
    <w:p w:rsidR="00707D7B" w:rsidRPr="005B30DC" w:rsidRDefault="00DE30BD"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 xml:space="preserve">письмо Администрации </w:t>
      </w:r>
      <w:r>
        <w:rPr>
          <w:rFonts w:ascii="Times New Roman" w:hAnsi="Times New Roman" w:cs="Times New Roman"/>
          <w:sz w:val="24"/>
          <w:szCs w:val="24"/>
          <w:lang w:eastAsia="ru-RU"/>
        </w:rPr>
        <w:t xml:space="preserve"> </w:t>
      </w:r>
      <w:r>
        <w:rPr>
          <w:rFonts w:ascii="Times New Roman" w:hAnsi="Times New Roman" w:cs="Times New Roman"/>
          <w:sz w:val="24"/>
          <w:szCs w:val="24"/>
        </w:rPr>
        <w:t>Батаминского</w:t>
      </w:r>
      <w:r w:rsidR="00707D7B" w:rsidRPr="005B30DC">
        <w:rPr>
          <w:rFonts w:ascii="Times New Roman" w:hAnsi="Times New Roman" w:cs="Times New Roman"/>
          <w:sz w:val="24"/>
          <w:szCs w:val="24"/>
          <w:lang w:eastAsia="ru-RU"/>
        </w:rPr>
        <w:t xml:space="preserve"> муниципального образования об отказе в предоставлении земельного участка – в течение 30 календарных дней со дня регистрации заявления и документов в Уполномоченный орган; </w:t>
      </w:r>
    </w:p>
    <w:p w:rsidR="00707D7B" w:rsidRPr="005B30DC" w:rsidRDefault="00DE30BD"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проекты договора купли-продажи земельного участка, договора аренды земельного участка, договора безвозмездного пользования земельным участком – в течение 30 календарных дней со дня регистрации заявления и документов в Уполномоченном органе.</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22. Приостановление предоставления муниципальной услуги не предусмотрено законодательством.</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lastRenderedPageBreak/>
        <w:t>Глава 8</w:t>
      </w:r>
      <w:r w:rsidRPr="005B30DC">
        <w:rPr>
          <w:rFonts w:ascii="Times New Roman" w:hAnsi="Times New Roman" w:cs="Times New Roman"/>
          <w:sz w:val="24"/>
          <w:szCs w:val="24"/>
          <w:lang w:eastAsia="ru-RU"/>
        </w:rPr>
        <w:t>. ПЕРЕЧЕНЬ НОРМАТИВНЫХ ПРАВОВЫХ АКТОВ, РЕГУЛИРУЮЩИХ ОТНОШЕНИЯ, ВОЗНИКАЮЩИЕ В СВЯЗИ С ПРЕДОСТАВЛЕНИЕМ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23. Муниципальная услуга предоставляется в соответствии </w:t>
      </w:r>
      <w:proofErr w:type="gramStart"/>
      <w:r w:rsidRPr="005B30DC">
        <w:rPr>
          <w:rFonts w:ascii="Times New Roman" w:hAnsi="Times New Roman" w:cs="Times New Roman"/>
          <w:sz w:val="24"/>
          <w:szCs w:val="24"/>
          <w:lang w:eastAsia="ru-RU"/>
        </w:rPr>
        <w:t>с</w:t>
      </w:r>
      <w:proofErr w:type="gramEnd"/>
      <w:r w:rsidRPr="005B30DC">
        <w:rPr>
          <w:rFonts w:ascii="Times New Roman" w:hAnsi="Times New Roman" w:cs="Times New Roman"/>
          <w:sz w:val="24"/>
          <w:szCs w:val="24"/>
          <w:lang w:eastAsia="ru-RU"/>
        </w:rPr>
        <w:t>:</w:t>
      </w:r>
    </w:p>
    <w:p w:rsidR="00707D7B" w:rsidRPr="005B30DC" w:rsidRDefault="00DE30BD"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Конституцией Российской Федерации, принятой всенародным голосованием 12 декабря 1993 года (Российская газета, 25 декабря 1993 года,</w:t>
      </w: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 237; Российская газета, № 7, 21 января 2009 года; Собрание законодательства Российской Федерации, 26 января 2009 года, № 4, ст. 445; Парламентская газета, № 4, 23-29 января 2009 года);</w:t>
      </w:r>
    </w:p>
    <w:p w:rsidR="00707D7B" w:rsidRPr="005B30DC" w:rsidRDefault="00DE30BD"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Земельным кодексом Российской Федерации от 25 октября 2001 года № 136-ФЗ (Российская газета, 2001, № 211-212); </w:t>
      </w:r>
    </w:p>
    <w:p w:rsidR="00707D7B" w:rsidRPr="005B30DC" w:rsidRDefault="00DE30BD" w:rsidP="005B30DC">
      <w:pPr>
        <w:pStyle w:val="a4"/>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Градостроительным кодексом Российской Федерации от 29 декабря 2004 № 190-ФЗ (Российская газета, № 290, 30 декабря 2004 года; Собрание законодательства Российской Федерации, 3 января 2005 года, № 1 (ч. 1),</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ст. 16; Парламентская газета, № 5-6, 14 января 2005 года);</w:t>
      </w:r>
    </w:p>
    <w:p w:rsidR="00707D7B" w:rsidRPr="005B30DC" w:rsidRDefault="00DE30BD"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Гражданским кодексом Российской Федерации (часть вторая)</w:t>
      </w: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от 26 января 1996 года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707D7B" w:rsidRPr="005B30DC" w:rsidRDefault="00DE30BD"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Закона Российской Федерации от 15 января 1993 года № 4301-1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 статусе Героев Советского Союза, Героев Российской Федерации и полных кавалеров ордена Славы» (Российская газета, 1993, № 27);</w:t>
      </w:r>
    </w:p>
    <w:p w:rsidR="00707D7B" w:rsidRPr="005B30DC" w:rsidRDefault="00DE30BD" w:rsidP="005B30DC">
      <w:pPr>
        <w:pStyle w:val="a4"/>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ст. 4148; Парламентская газета, № 204-205, 30 октября 2001 года; Российская газета, № 211-212, 30 октября 2001 года);</w:t>
      </w:r>
    </w:p>
    <w:p w:rsidR="00707D7B" w:rsidRPr="005B30DC" w:rsidRDefault="00DE30BD"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p>
    <w:p w:rsidR="00707D7B" w:rsidRPr="005B30DC" w:rsidRDefault="00DE30BD"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w:t>
      </w:r>
      <w:proofErr w:type="gramStart"/>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w:t>
      </w:r>
      <w:proofErr w:type="gramEnd"/>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 31 (1 ч.), ст. 3451; Парламентская газета, № 126-127, 3 августа 2006 года);</w:t>
      </w:r>
      <w:proofErr w:type="gramEnd"/>
    </w:p>
    <w:p w:rsidR="00707D7B" w:rsidRPr="005B30DC" w:rsidRDefault="00DE30BD"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Законом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15 января 2007 года (т. 1), № 27; </w:t>
      </w:r>
      <w:proofErr w:type="gramStart"/>
      <w:r w:rsidRPr="005B30DC">
        <w:rPr>
          <w:rFonts w:ascii="Times New Roman" w:hAnsi="Times New Roman" w:cs="Times New Roman"/>
          <w:sz w:val="24"/>
          <w:szCs w:val="24"/>
          <w:lang w:eastAsia="ru-RU"/>
        </w:rPr>
        <w:t>Областная</w:t>
      </w:r>
      <w:proofErr w:type="gramEnd"/>
      <w:r w:rsidRPr="005B30DC">
        <w:rPr>
          <w:rFonts w:ascii="Times New Roman" w:hAnsi="Times New Roman" w:cs="Times New Roman"/>
          <w:sz w:val="24"/>
          <w:szCs w:val="24"/>
          <w:lang w:eastAsia="ru-RU"/>
        </w:rPr>
        <w:t>, № 118, 22 декабря 2006 года);</w:t>
      </w:r>
    </w:p>
    <w:p w:rsidR="00707D7B" w:rsidRPr="005B30DC" w:rsidRDefault="00DE30BD"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707D7B" w:rsidRPr="005B30DC">
        <w:rPr>
          <w:rFonts w:ascii="Times New Roman" w:hAnsi="Times New Roman" w:cs="Times New Roman"/>
          <w:sz w:val="24"/>
          <w:szCs w:val="24"/>
          <w:lang w:eastAsia="ru-RU"/>
        </w:rPr>
        <w:t>Законом Иркутской области от 12 марта 2009 года № 8-оз «О бесплатном предоставлении земельных участков в собственность граждан» (Ведомости Законодательного Собрания Иркутской области, 2009, № 7, т. 1);</w:t>
      </w:r>
    </w:p>
    <w:p w:rsidR="00707D7B" w:rsidRPr="009F0499" w:rsidRDefault="00DE30BD" w:rsidP="005B30DC">
      <w:pPr>
        <w:pStyle w:val="a4"/>
        <w:rPr>
          <w:rFonts w:ascii="Times New Roman" w:hAnsi="Times New Roman"/>
          <w:sz w:val="24"/>
          <w:szCs w:val="24"/>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 xml:space="preserve">Уставом </w:t>
      </w:r>
      <w:r>
        <w:rPr>
          <w:rFonts w:ascii="Times New Roman" w:hAnsi="Times New Roman" w:cs="Times New Roman"/>
          <w:sz w:val="24"/>
          <w:szCs w:val="24"/>
          <w:lang w:eastAsia="ru-RU"/>
        </w:rPr>
        <w:t xml:space="preserve"> </w:t>
      </w:r>
      <w:r>
        <w:rPr>
          <w:rFonts w:ascii="Times New Roman" w:hAnsi="Times New Roman" w:cs="Times New Roman"/>
          <w:sz w:val="24"/>
          <w:szCs w:val="24"/>
        </w:rPr>
        <w:t>Батаминского</w:t>
      </w:r>
      <w:r w:rsidR="00707D7B" w:rsidRPr="005B30DC">
        <w:rPr>
          <w:rFonts w:ascii="Times New Roman" w:hAnsi="Times New Roman" w:cs="Times New Roman"/>
          <w:sz w:val="24"/>
          <w:szCs w:val="24"/>
          <w:lang w:eastAsia="ru-RU"/>
        </w:rPr>
        <w:t xml:space="preserve"> муниципального образования,</w:t>
      </w:r>
      <w:r w:rsidR="009F0499" w:rsidRPr="009F0499">
        <w:t xml:space="preserve"> </w:t>
      </w:r>
      <w:r w:rsidR="009F0499">
        <w:rPr>
          <w:rFonts w:ascii="Times New Roman" w:hAnsi="Times New Roman" w:cs="Times New Roman"/>
          <w:sz w:val="24"/>
          <w:szCs w:val="24"/>
          <w:lang w:eastAsia="ru-RU"/>
        </w:rPr>
        <w:t>утвержденного</w:t>
      </w:r>
      <w:r w:rsidR="009F0499" w:rsidRPr="005B30DC">
        <w:rPr>
          <w:rFonts w:ascii="Times New Roman" w:hAnsi="Times New Roman" w:cs="Times New Roman"/>
          <w:sz w:val="24"/>
          <w:szCs w:val="24"/>
          <w:lang w:eastAsia="ru-RU"/>
        </w:rPr>
        <w:t xml:space="preserve"> решением Думы </w:t>
      </w:r>
      <w:r w:rsidR="009F0499">
        <w:rPr>
          <w:rFonts w:ascii="Times New Roman" w:hAnsi="Times New Roman" w:cs="Times New Roman"/>
          <w:sz w:val="24"/>
          <w:szCs w:val="24"/>
          <w:lang w:eastAsia="ru-RU"/>
        </w:rPr>
        <w:t xml:space="preserve">Батаминского </w:t>
      </w:r>
      <w:r w:rsidR="009F0499" w:rsidRPr="005B30DC">
        <w:rPr>
          <w:rFonts w:ascii="Times New Roman" w:hAnsi="Times New Roman" w:cs="Times New Roman"/>
          <w:sz w:val="24"/>
          <w:szCs w:val="24"/>
          <w:lang w:eastAsia="ru-RU"/>
        </w:rPr>
        <w:t xml:space="preserve">муниципального образования </w:t>
      </w:r>
      <w:r w:rsidR="009F0499" w:rsidRPr="002A32EE">
        <w:rPr>
          <w:rFonts w:ascii="Times New Roman" w:hAnsi="Times New Roman"/>
          <w:sz w:val="24"/>
          <w:szCs w:val="24"/>
        </w:rPr>
        <w:t>от 30.03.2015 года № 110  «О внесении изменений и дополнений в Устав</w:t>
      </w:r>
      <w:r w:rsidR="009F0499">
        <w:rPr>
          <w:rFonts w:ascii="Times New Roman" w:hAnsi="Times New Roman"/>
          <w:sz w:val="24"/>
          <w:szCs w:val="24"/>
        </w:rPr>
        <w:t xml:space="preserve"> </w:t>
      </w:r>
      <w:r w:rsidR="009F0499" w:rsidRPr="002A32EE">
        <w:rPr>
          <w:rFonts w:ascii="Times New Roman" w:hAnsi="Times New Roman"/>
          <w:sz w:val="24"/>
          <w:szCs w:val="24"/>
        </w:rPr>
        <w:t>Батаминского муниципального образования»</w:t>
      </w:r>
      <w:r w:rsidR="009F0499">
        <w:rPr>
          <w:rFonts w:ascii="Times New Roman" w:hAnsi="Times New Roman"/>
          <w:sz w:val="24"/>
          <w:szCs w:val="24"/>
        </w:rPr>
        <w:t>, напечатан в приложении к спец</w:t>
      </w:r>
      <w:proofErr w:type="gramStart"/>
      <w:r w:rsidR="009F0499">
        <w:rPr>
          <w:rFonts w:ascii="Times New Roman" w:hAnsi="Times New Roman"/>
          <w:sz w:val="24"/>
          <w:szCs w:val="24"/>
        </w:rPr>
        <w:t>.в</w:t>
      </w:r>
      <w:proofErr w:type="gramEnd"/>
      <w:r w:rsidR="009F0499">
        <w:rPr>
          <w:rFonts w:ascii="Times New Roman" w:hAnsi="Times New Roman"/>
          <w:sz w:val="24"/>
          <w:szCs w:val="24"/>
        </w:rPr>
        <w:t>ыпуску «Родник» № 4 от 1.04.2015г. ;</w:t>
      </w:r>
      <w:r w:rsidR="009F0499" w:rsidRPr="005C53EE">
        <w:rPr>
          <w:rFonts w:ascii="Times New Roman" w:eastAsia="Times New Roman" w:hAnsi="Times New Roman"/>
          <w:color w:val="2C2C2C"/>
          <w:sz w:val="24"/>
          <w:szCs w:val="24"/>
          <w:lang w:eastAsia="ru-RU"/>
        </w:rPr>
        <w:t xml:space="preserve"> </w:t>
      </w:r>
      <w:r w:rsidR="009F0499">
        <w:rPr>
          <w:rFonts w:ascii="Times New Roman" w:eastAsia="Times New Roman" w:hAnsi="Times New Roman"/>
          <w:color w:val="2C2C2C"/>
          <w:sz w:val="24"/>
          <w:szCs w:val="24"/>
          <w:lang w:eastAsia="ru-RU"/>
        </w:rPr>
        <w:t xml:space="preserve"> </w:t>
      </w:r>
      <w:r w:rsidR="00707D7B" w:rsidRPr="005B30D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707D7B" w:rsidRPr="005B30DC" w:rsidRDefault="009F0499" w:rsidP="005B30DC">
      <w:pPr>
        <w:pStyle w:val="a4"/>
        <w:rPr>
          <w:rFonts w:ascii="Times New Roman" w:hAnsi="Times New Roman" w:cs="Times New Roman"/>
          <w:sz w:val="24"/>
          <w:szCs w:val="24"/>
          <w:lang w:eastAsia="ru-RU"/>
        </w:rPr>
      </w:pPr>
      <w:r>
        <w:rPr>
          <w:rFonts w:ascii="Times New Roman" w:hAnsi="Times New Roman" w:cs="Times New Roman"/>
          <w:sz w:val="24"/>
          <w:szCs w:val="24"/>
          <w:highlight w:val="yellow"/>
          <w:lang w:eastAsia="ru-RU"/>
        </w:rPr>
        <w:t xml:space="preserve">- </w:t>
      </w:r>
      <w:r w:rsidR="00707D7B" w:rsidRPr="00DE30BD">
        <w:rPr>
          <w:rFonts w:ascii="Times New Roman" w:hAnsi="Times New Roman" w:cs="Times New Roman"/>
          <w:sz w:val="24"/>
          <w:szCs w:val="24"/>
          <w:highlight w:val="yellow"/>
          <w:lang w:eastAsia="ru-RU"/>
        </w:rPr>
        <w:t xml:space="preserve">Решением Думы </w:t>
      </w:r>
      <w:r>
        <w:rPr>
          <w:rFonts w:ascii="Times New Roman" w:hAnsi="Times New Roman" w:cs="Times New Roman"/>
          <w:sz w:val="24"/>
          <w:szCs w:val="24"/>
          <w:highlight w:val="yellow"/>
          <w:lang w:eastAsia="ru-RU"/>
        </w:rPr>
        <w:t xml:space="preserve"> </w:t>
      </w:r>
      <w:r w:rsidRPr="009F0499">
        <w:rPr>
          <w:rFonts w:ascii="Times New Roman" w:hAnsi="Times New Roman"/>
          <w:sz w:val="24"/>
          <w:szCs w:val="24"/>
          <w:highlight w:val="yellow"/>
        </w:rPr>
        <w:t>Батаминского</w:t>
      </w:r>
      <w:r w:rsidRPr="00DE30BD">
        <w:rPr>
          <w:rFonts w:ascii="Times New Roman" w:hAnsi="Times New Roman" w:cs="Times New Roman"/>
          <w:sz w:val="24"/>
          <w:szCs w:val="24"/>
          <w:highlight w:val="yellow"/>
          <w:lang w:eastAsia="ru-RU"/>
        </w:rPr>
        <w:t xml:space="preserve"> </w:t>
      </w:r>
      <w:r w:rsidR="00707D7B" w:rsidRPr="00DE30BD">
        <w:rPr>
          <w:rFonts w:ascii="Times New Roman" w:hAnsi="Times New Roman" w:cs="Times New Roman"/>
          <w:sz w:val="24"/>
          <w:szCs w:val="24"/>
          <w:highlight w:val="yellow"/>
          <w:lang w:eastAsia="ru-RU"/>
        </w:rPr>
        <w:t>муниципального образования от 17 октября 2014 года №22-39</w:t>
      </w:r>
      <w:proofErr w:type="gramStart"/>
      <w:r w:rsidR="00707D7B" w:rsidRPr="00DE30BD">
        <w:rPr>
          <w:rFonts w:ascii="Times New Roman" w:hAnsi="Times New Roman" w:cs="Times New Roman"/>
          <w:sz w:val="24"/>
          <w:szCs w:val="24"/>
          <w:highlight w:val="yellow"/>
          <w:lang w:eastAsia="ru-RU"/>
        </w:rPr>
        <w:t xml:space="preserve"> Д</w:t>
      </w:r>
      <w:proofErr w:type="gramEnd"/>
      <w:r w:rsidR="00707D7B" w:rsidRPr="00DE30BD">
        <w:rPr>
          <w:rFonts w:ascii="Times New Roman" w:hAnsi="Times New Roman" w:cs="Times New Roman"/>
          <w:sz w:val="24"/>
          <w:szCs w:val="24"/>
          <w:highlight w:val="yellow"/>
          <w:lang w:eastAsia="ru-RU"/>
        </w:rPr>
        <w:t>/</w:t>
      </w:r>
      <w:proofErr w:type="spellStart"/>
      <w:r w:rsidR="00707D7B" w:rsidRPr="00DE30BD">
        <w:rPr>
          <w:rFonts w:ascii="Times New Roman" w:hAnsi="Times New Roman" w:cs="Times New Roman"/>
          <w:sz w:val="24"/>
          <w:szCs w:val="24"/>
          <w:highlight w:val="yellow"/>
          <w:lang w:eastAsia="ru-RU"/>
        </w:rPr>
        <w:t>сп</w:t>
      </w:r>
      <w:proofErr w:type="spellEnd"/>
      <w:r w:rsidR="00707D7B" w:rsidRPr="00DE30BD">
        <w:rPr>
          <w:rFonts w:ascii="Times New Roman" w:hAnsi="Times New Roman" w:cs="Times New Roman"/>
          <w:sz w:val="24"/>
          <w:szCs w:val="24"/>
          <w:highlight w:val="yellow"/>
          <w:lang w:eastAsia="ru-RU"/>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 («Вестник </w:t>
      </w:r>
      <w:r>
        <w:rPr>
          <w:rFonts w:ascii="Times New Roman" w:hAnsi="Times New Roman" w:cs="Times New Roman"/>
          <w:sz w:val="24"/>
          <w:szCs w:val="24"/>
          <w:highlight w:val="yellow"/>
          <w:lang w:eastAsia="ru-RU"/>
        </w:rPr>
        <w:t xml:space="preserve"> </w:t>
      </w:r>
      <w:r w:rsidR="00707D7B" w:rsidRPr="00DE30BD">
        <w:rPr>
          <w:rFonts w:ascii="Times New Roman" w:hAnsi="Times New Roman" w:cs="Times New Roman"/>
          <w:sz w:val="24"/>
          <w:szCs w:val="24"/>
          <w:highlight w:val="yellow"/>
          <w:lang w:eastAsia="ru-RU"/>
        </w:rPr>
        <w:t xml:space="preserve"> муниципального образования (официальная информация)», 17.10.2014 года №10 (85).</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9.</w:t>
      </w:r>
      <w:r w:rsidRPr="005B30DC">
        <w:rPr>
          <w:rFonts w:ascii="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5B30DC">
        <w:rPr>
          <w:rFonts w:ascii="Times New Roman" w:hAnsi="Times New Roman" w:cs="Times New Roman"/>
          <w:sz w:val="24"/>
          <w:szCs w:val="24"/>
          <w:lang w:eastAsia="ru-RU"/>
        </w:rPr>
        <w:lastRenderedPageBreak/>
        <w:t>ОБЯЗАТЕЛЬНЫМИ ДЛЯ  ПРЕДОСТАВЛЕНИЯ МУНИЦИПАЛЬНОЙ УСЛУГИ, ПОДЛЕЖАЩИХ ПРЕДОСТАВЛЕНИЮ ЗАЯВИТЕЛЕМ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24. К документам, необходимым для предоставления муниципальной услуги, относятся: </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1)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w:t>
      </w:r>
      <w:proofErr w:type="gramEnd"/>
      <w:r w:rsidRPr="005B30DC">
        <w:rPr>
          <w:rFonts w:ascii="Times New Roman" w:hAnsi="Times New Roman" w:cs="Times New Roman"/>
          <w:sz w:val="24"/>
          <w:szCs w:val="24"/>
          <w:lang w:eastAsia="ru-RU"/>
        </w:rPr>
        <w:t xml:space="preserve"> </w:t>
      </w:r>
      <w:proofErr w:type="gramStart"/>
      <w:r w:rsidRPr="005B30DC">
        <w:rPr>
          <w:rFonts w:ascii="Times New Roman" w:hAnsi="Times New Roman" w:cs="Times New Roman"/>
          <w:sz w:val="24"/>
          <w:szCs w:val="24"/>
          <w:lang w:eastAsia="ru-RU"/>
        </w:rPr>
        <w:t>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заявление о предоставлении земельного участка по форме согласно приложению 1 к Административному регламенту;</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личность заявителя;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надлежащим образом заверенный перевод </w:t>
      </w:r>
      <w:proofErr w:type="gramStart"/>
      <w:r w:rsidRPr="005B30DC">
        <w:rPr>
          <w:rFonts w:ascii="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B30DC">
        <w:rPr>
          <w:rFonts w:ascii="Times New Roman" w:hAnsi="Times New Roman" w:cs="Times New Roman"/>
          <w:sz w:val="24"/>
          <w:szCs w:val="24"/>
          <w:lang w:eastAsia="ru-RU"/>
        </w:rPr>
        <w:t>, если заявителем является иностранное юридическое лицо;</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нотариально заверенное согласие супруга </w:t>
      </w:r>
      <w:proofErr w:type="gramStart"/>
      <w:r w:rsidRPr="005B30DC">
        <w:rPr>
          <w:rFonts w:ascii="Times New Roman" w:hAnsi="Times New Roman" w:cs="Times New Roman"/>
          <w:sz w:val="24"/>
          <w:szCs w:val="24"/>
          <w:lang w:eastAsia="ru-RU"/>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5B30DC">
        <w:rPr>
          <w:rFonts w:ascii="Times New Roman" w:hAnsi="Times New Roman" w:cs="Times New Roman"/>
          <w:sz w:val="24"/>
          <w:szCs w:val="24"/>
          <w:lang w:eastAsia="ru-RU"/>
        </w:rPr>
        <w:t>;</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договор безвозмездного пользования зданием, сооружением, если право на такое здание, сооружение не зарегистрировано в ЕГРП;</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2)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заявление о предоставлении земельного участка по форме согласно приложению 1 к Административному регламенту;</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личность заявителя;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надлежащим образом заверенный перевод </w:t>
      </w:r>
      <w:proofErr w:type="gramStart"/>
      <w:r w:rsidRPr="005B30DC">
        <w:rPr>
          <w:rFonts w:ascii="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B30DC">
        <w:rPr>
          <w:rFonts w:ascii="Times New Roman" w:hAnsi="Times New Roman" w:cs="Times New Roman"/>
          <w:sz w:val="24"/>
          <w:szCs w:val="24"/>
          <w:lang w:eastAsia="ru-RU"/>
        </w:rPr>
        <w:t>, если заявителем является иностранное юридическое лицо;</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нотариально заверенное согласие супруга </w:t>
      </w:r>
      <w:proofErr w:type="gramStart"/>
      <w:r w:rsidRPr="005B30DC">
        <w:rPr>
          <w:rFonts w:ascii="Times New Roman" w:hAnsi="Times New Roman" w:cs="Times New Roman"/>
          <w:sz w:val="24"/>
          <w:szCs w:val="24"/>
          <w:lang w:eastAsia="ru-RU"/>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5B30DC">
        <w:rPr>
          <w:rFonts w:ascii="Times New Roman" w:hAnsi="Times New Roman" w:cs="Times New Roman"/>
          <w:sz w:val="24"/>
          <w:szCs w:val="24"/>
          <w:lang w:eastAsia="ru-RU"/>
        </w:rPr>
        <w:t>;</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3)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lastRenderedPageBreak/>
        <w:t>- заявление о предоставлении земельного участка по форме согласно приложению 1 к Административному регламенту;</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личность заявителя;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нотариально заверенное согласие супруга </w:t>
      </w:r>
      <w:proofErr w:type="gramStart"/>
      <w:r w:rsidRPr="005B30DC">
        <w:rPr>
          <w:rFonts w:ascii="Times New Roman" w:hAnsi="Times New Roman" w:cs="Times New Roman"/>
          <w:sz w:val="24"/>
          <w:szCs w:val="24"/>
          <w:lang w:eastAsia="ru-RU"/>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5B30DC">
        <w:rPr>
          <w:rFonts w:ascii="Times New Roman" w:hAnsi="Times New Roman" w:cs="Times New Roman"/>
          <w:sz w:val="24"/>
          <w:szCs w:val="24"/>
          <w:lang w:eastAsia="ru-RU"/>
        </w:rPr>
        <w:t>;</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приказ о приеме на работу, выписка из трудовой книжки или трудовой договор (контракт).</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4)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заявление о предоставлении земельного участка по форме согласно приложению 1 к Административному регламенту;</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личность заявителя;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нотариально заверенное согласие супруга </w:t>
      </w:r>
      <w:proofErr w:type="gramStart"/>
      <w:r w:rsidRPr="005B30DC">
        <w:rPr>
          <w:rFonts w:ascii="Times New Roman" w:hAnsi="Times New Roman" w:cs="Times New Roman"/>
          <w:sz w:val="24"/>
          <w:szCs w:val="24"/>
          <w:lang w:eastAsia="ru-RU"/>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5B30DC">
        <w:rPr>
          <w:rFonts w:ascii="Times New Roman" w:hAnsi="Times New Roman" w:cs="Times New Roman"/>
          <w:sz w:val="24"/>
          <w:szCs w:val="24"/>
          <w:lang w:eastAsia="ru-RU"/>
        </w:rPr>
        <w:t>;</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«За заслуги перед Отечеством» I, II, III, IV степени;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справка, подтверждающая факт установления инвалидности, – для инвалидов, имеющих I, II группу инвалидности, и детей-инвалидов;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справка о реабилитации, выданная в соответствии со статьей 8 Закона Российской Федерации от 18 октября 1991 года № 1761-1 «О реабилитации жертв политических репрессий», - для реабилитированных;</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 копия свидетельства о заключении брака, а также копия паспорта второго супруга – для одного из супругов, не достигшего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w:t>
      </w:r>
      <w:proofErr w:type="gramStart"/>
      <w:r w:rsidRPr="005B30DC">
        <w:rPr>
          <w:rFonts w:ascii="Times New Roman" w:hAnsi="Times New Roman" w:cs="Times New Roman"/>
          <w:sz w:val="24"/>
          <w:szCs w:val="24"/>
          <w:lang w:eastAsia="ru-RU"/>
        </w:rPr>
        <w:t>работы</w:t>
      </w:r>
      <w:proofErr w:type="gramEnd"/>
      <w:r w:rsidRPr="005B30DC">
        <w:rPr>
          <w:rFonts w:ascii="Times New Roman" w:hAnsi="Times New Roman" w:cs="Times New Roman"/>
          <w:sz w:val="24"/>
          <w:szCs w:val="24"/>
          <w:lang w:eastAsia="ru-RU"/>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w:t>
      </w:r>
      <w:r w:rsidRPr="005B30DC">
        <w:rPr>
          <w:rFonts w:ascii="Times New Roman" w:hAnsi="Times New Roman" w:cs="Times New Roman"/>
          <w:sz w:val="24"/>
          <w:szCs w:val="24"/>
          <w:lang w:eastAsia="ru-RU"/>
        </w:rPr>
        <w:lastRenderedPageBreak/>
        <w:t>государственных и муниципальных учреждениях образования, культуры, социального обслуживания;</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w:t>
      </w:r>
      <w:proofErr w:type="gramEnd"/>
      <w:r w:rsidRPr="005B30DC">
        <w:rPr>
          <w:rFonts w:ascii="Times New Roman" w:hAnsi="Times New Roman" w:cs="Times New Roman"/>
          <w:sz w:val="24"/>
          <w:szCs w:val="24"/>
          <w:lang w:eastAsia="ru-RU"/>
        </w:rPr>
        <w:t xml:space="preserve"> здравоохранения, в государственных и муниципальных учреждениях образования, культуры;</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w:t>
      </w:r>
      <w:proofErr w:type="gramEnd"/>
      <w:r w:rsidRPr="005B30DC">
        <w:rPr>
          <w:rFonts w:ascii="Times New Roman" w:hAnsi="Times New Roman" w:cs="Times New Roman"/>
          <w:sz w:val="24"/>
          <w:szCs w:val="24"/>
          <w:lang w:eastAsia="ru-RU"/>
        </w:rPr>
        <w:t xml:space="preserve"> Иркутской области;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5) при предоставлении в аренду юридическому лицу земельного участка, предназначенного для размещения объектов, предназначенных для обеспечения </w:t>
      </w:r>
      <w:proofErr w:type="spellStart"/>
      <w:r w:rsidRPr="005B30DC">
        <w:rPr>
          <w:rFonts w:ascii="Times New Roman" w:hAnsi="Times New Roman" w:cs="Times New Roman"/>
          <w:sz w:val="24"/>
          <w:szCs w:val="24"/>
          <w:lang w:eastAsia="ru-RU"/>
        </w:rPr>
        <w:t>электро</w:t>
      </w:r>
      <w:proofErr w:type="spellEnd"/>
      <w:r w:rsidRPr="005B30DC">
        <w:rPr>
          <w:rFonts w:ascii="Times New Roman" w:hAnsi="Times New Roman" w:cs="Times New Roman"/>
          <w:sz w:val="24"/>
          <w:szCs w:val="24"/>
          <w:lang w:eastAsia="ru-RU"/>
        </w:rPr>
        <w:t>-, тепл</w:t>
      </w:r>
      <w:proofErr w:type="gramStart"/>
      <w:r w:rsidRPr="005B30DC">
        <w:rPr>
          <w:rFonts w:ascii="Times New Roman" w:hAnsi="Times New Roman" w:cs="Times New Roman"/>
          <w:sz w:val="24"/>
          <w:szCs w:val="24"/>
          <w:lang w:eastAsia="ru-RU"/>
        </w:rPr>
        <w:t>о-</w:t>
      </w:r>
      <w:proofErr w:type="gramEnd"/>
      <w:r w:rsidRPr="005B30DC">
        <w:rPr>
          <w:rFonts w:ascii="Times New Roman" w:hAnsi="Times New Roman" w:cs="Times New Roman"/>
          <w:sz w:val="24"/>
          <w:szCs w:val="24"/>
          <w:lang w:eastAsia="ru-RU"/>
        </w:rPr>
        <w:t xml:space="preserve">, </w:t>
      </w:r>
      <w:proofErr w:type="spellStart"/>
      <w:r w:rsidRPr="005B30DC">
        <w:rPr>
          <w:rFonts w:ascii="Times New Roman" w:hAnsi="Times New Roman" w:cs="Times New Roman"/>
          <w:sz w:val="24"/>
          <w:szCs w:val="24"/>
          <w:lang w:eastAsia="ru-RU"/>
        </w:rPr>
        <w:t>газо</w:t>
      </w:r>
      <w:proofErr w:type="spellEnd"/>
      <w:r w:rsidRPr="005B30DC">
        <w:rPr>
          <w:rFonts w:ascii="Times New Roman" w:hAnsi="Times New Roman" w:cs="Times New Roman"/>
          <w:sz w:val="24"/>
          <w:szCs w:val="24"/>
          <w:lang w:eastAsia="ru-RU"/>
        </w:rPr>
        <w:t>- и водоснабжения, водоотведения, связи, нефтепроводов, объектов федерального, регионального или местного значения в аренду: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заявление о предоставлении земельного участка по форме согласно приложению 1 к Административному регламенту;</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личность заявителя;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надлежащим образом заверенный перевод </w:t>
      </w:r>
      <w:proofErr w:type="gramStart"/>
      <w:r w:rsidRPr="005B30DC">
        <w:rPr>
          <w:rFonts w:ascii="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B30DC">
        <w:rPr>
          <w:rFonts w:ascii="Times New Roman" w:hAnsi="Times New Roman" w:cs="Times New Roman"/>
          <w:sz w:val="24"/>
          <w:szCs w:val="24"/>
          <w:lang w:eastAsia="ru-RU"/>
        </w:rPr>
        <w:t>, если заявителем является иностранное юридическое лицо;</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справка уполномоченного органа об отнесении объекта к объектам регионального или местного значения.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6) при предоставлении в аренду арендатору земельного участка, находящегося в государственной или муниципальной собственности, из которого образован испрашиваемый земельный участок: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заявление о предоставлении земельного участка по форме согласно приложению 1 к Административному регламенту;</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личность заявителя;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надлежащим образом заверенный перевод </w:t>
      </w:r>
      <w:proofErr w:type="gramStart"/>
      <w:r w:rsidRPr="005B30DC">
        <w:rPr>
          <w:rFonts w:ascii="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B30DC">
        <w:rPr>
          <w:rFonts w:ascii="Times New Roman" w:hAnsi="Times New Roman" w:cs="Times New Roman"/>
          <w:sz w:val="24"/>
          <w:szCs w:val="24"/>
          <w:lang w:eastAsia="ru-RU"/>
        </w:rPr>
        <w:t>, если заявителем является иностранное юридическое лицо;</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7)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заявление о предоставлении земельного участка по форме согласно приложению 1 к Административному регламенту;</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личность заявителя;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lastRenderedPageBreak/>
        <w:t xml:space="preserve">- надлежащим образом заверенный перевод </w:t>
      </w:r>
      <w:proofErr w:type="gramStart"/>
      <w:r w:rsidRPr="005B30DC">
        <w:rPr>
          <w:rFonts w:ascii="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B30DC">
        <w:rPr>
          <w:rFonts w:ascii="Times New Roman" w:hAnsi="Times New Roman" w:cs="Times New Roman"/>
          <w:sz w:val="24"/>
          <w:szCs w:val="24"/>
          <w:lang w:eastAsia="ru-RU"/>
        </w:rPr>
        <w:t>, если заявителем является иностранное юридическое лицо;</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25.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26. Документы, представляемые заявителями, должны соответствовать следующим требованиям: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тексты документов должны быть написаны разборчиво;</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не должны иметь подчисток, приписок, зачеркнутых слов и не оговоренных в них исправлений;</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не должны быть исполнены карандашом;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не должны иметь повреждений, наличие которых не позволяет однозначно истолковать их содержание.</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10.</w:t>
      </w:r>
      <w:r w:rsidRPr="005B30DC">
        <w:rPr>
          <w:rFonts w:ascii="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27. К документам, необходимым в соответствии с нормативными правовыми актами при предоставлении земельных участков, расположенных на территории </w:t>
      </w:r>
      <w:r w:rsidR="00590779">
        <w:rPr>
          <w:rFonts w:ascii="Times New Roman" w:hAnsi="Times New Roman" w:cs="Times New Roman"/>
          <w:sz w:val="24"/>
          <w:szCs w:val="24"/>
          <w:lang w:eastAsia="ru-RU"/>
        </w:rPr>
        <w:t xml:space="preserve"> </w:t>
      </w:r>
      <w:r w:rsidR="00590779">
        <w:rPr>
          <w:rFonts w:ascii="Times New Roman" w:hAnsi="Times New Roman" w:cs="Times New Roman"/>
          <w:sz w:val="24"/>
          <w:szCs w:val="24"/>
        </w:rPr>
        <w:t xml:space="preserve">Батаминского </w:t>
      </w:r>
      <w:r w:rsidRPr="005B30DC">
        <w:rPr>
          <w:rFonts w:ascii="Times New Roman" w:hAnsi="Times New Roman" w:cs="Times New Roman"/>
          <w:sz w:val="24"/>
          <w:szCs w:val="24"/>
          <w:lang w:eastAsia="ru-RU"/>
        </w:rPr>
        <w:t>муниципального образования, государственная собственность на которые не разграничена, без торгов, которые заявитель вправе представить, относятся: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копия акта органа опеки и попечительства о назначении опекуна или попечителя;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справка территориального подразделения министерства социального развития, опеки и попечительства Иркутской области о праве заявителя на получение социальных выплат в связи с выездом из районов Крайнего Севера и приравненных к ним местностей;</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справка органа местного самоуправления о том, что заявитель состоит на учете в качестве нуждающегося в жилых помещениях;</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копия свидетельства о регистрации по месту пребывания;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 кадастровый паспорт испрашиваемого земельного участка либо кадастровая выписка об испрашиваемом земельном участке;</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 кадастровый паспорт здания, сооружения, расположенного на испрашиваемом земельном участке;</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 утвержденный проект планировки и утвержденный проект межевания территории;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 выписка из Единого государственного реестра юридических лиц о юридическом лице, являющемся заявителем;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 выписка из ЕГРИП об индивидуальном предпринимателе, являющемся заявителем;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 заключение службы по охране объектов культурного наследия Иркутской области;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 заключение территориального отдела водных ресурсов по Иркутской области Енисейского бассейнового водного </w:t>
      </w:r>
      <w:proofErr w:type="gramStart"/>
      <w:r w:rsidRPr="005B30DC">
        <w:rPr>
          <w:rFonts w:ascii="Times New Roman" w:hAnsi="Times New Roman" w:cs="Times New Roman"/>
          <w:sz w:val="24"/>
          <w:szCs w:val="24"/>
          <w:lang w:eastAsia="ru-RU"/>
        </w:rPr>
        <w:t>управления Федерального агентства водных ресурсов Министерства природных ресурсов</w:t>
      </w:r>
      <w:proofErr w:type="gramEnd"/>
      <w:r w:rsidRPr="005B30DC">
        <w:rPr>
          <w:rFonts w:ascii="Times New Roman" w:hAnsi="Times New Roman" w:cs="Times New Roman"/>
          <w:sz w:val="24"/>
          <w:szCs w:val="24"/>
          <w:lang w:eastAsia="ru-RU"/>
        </w:rPr>
        <w:t xml:space="preserve"> и экологии Российской Федерации.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28. При предоставлении муниципальной  услуги запрещается требовать от заявителя: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lastRenderedPageBreak/>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5B30DC">
        <w:rPr>
          <w:rFonts w:ascii="Times New Roman" w:hAnsi="Times New Roman" w:cs="Times New Roman"/>
          <w:sz w:val="24"/>
          <w:szCs w:val="24"/>
          <w:lang w:eastAsia="ru-RU"/>
        </w:rPr>
        <w:t xml:space="preserve"> </w:t>
      </w:r>
      <w:proofErr w:type="gramStart"/>
      <w:r w:rsidRPr="005B30DC">
        <w:rPr>
          <w:rFonts w:ascii="Times New Roman" w:hAnsi="Times New Roman" w:cs="Times New Roman"/>
          <w:sz w:val="24"/>
          <w:szCs w:val="24"/>
          <w:lang w:eastAsia="ru-RU"/>
        </w:rPr>
        <w:t>предоставлении</w:t>
      </w:r>
      <w:proofErr w:type="gramEnd"/>
      <w:r w:rsidRPr="005B30DC">
        <w:rPr>
          <w:rFonts w:ascii="Times New Roman" w:hAnsi="Times New Roman" w:cs="Times New Roman"/>
          <w:sz w:val="24"/>
          <w:szCs w:val="24"/>
          <w:lang w:eastAsia="ru-RU"/>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11.</w:t>
      </w:r>
      <w:r w:rsidRPr="005B30DC">
        <w:rPr>
          <w:rFonts w:ascii="Times New Roman" w:hAnsi="Times New Roman" w:cs="Times New Roman"/>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29. Отказ в приеме заявления и документов при предоставлении муниципальной услуги законодательством не предусмотрен.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30. Основаниями возврата заявления о предоставлении земельного участка заявителю (далее – возврат заявления) являются: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несоответствие заявления форме согласно приложению 1, 2 к Административному регламенту;</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заявление подано в иной уполномоченный орган;</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к заявлению не приложены документы, предусмотренные главой 9 Административного регламента за исключением пункта 25 главы 9 Административного регламента;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с заявлением обратилось ненадлежащее лицо;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наличие в заявлении нецензурных либо оскорбительных выражений, угроз имуществу, жизни, здоровью должностного лица Администрации </w:t>
      </w:r>
      <w:r w:rsidR="00590779">
        <w:rPr>
          <w:rFonts w:ascii="Times New Roman" w:hAnsi="Times New Roman" w:cs="Times New Roman"/>
          <w:sz w:val="24"/>
          <w:szCs w:val="24"/>
        </w:rPr>
        <w:t>Батаминского</w:t>
      </w:r>
      <w:r w:rsidR="00590779">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муниципального образования, а также членов его семьи.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31.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32.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33.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34. В случае возврата заявления, поданного в форме электронного документа, заявителю с использованием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C329F9"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12.</w:t>
      </w:r>
      <w:r w:rsidRPr="005B30DC">
        <w:rPr>
          <w:rFonts w:ascii="Times New Roman" w:hAnsi="Times New Roman" w:cs="Times New Roman"/>
          <w:sz w:val="24"/>
          <w:szCs w:val="24"/>
          <w:lang w:eastAsia="ru-RU"/>
        </w:rPr>
        <w:t xml:space="preserve"> ИСЧЕРПЫВАЮЩИЙ ПЕРЕЧЕНЬ ОСНОВАНИЙ ДЛЯ ПРИОСТАНОВЛЕНИЯ ИЛИ ОТКАЗА В ПРЕДОСТАВЛЕНИИ МУНИЦИПАЛЬНОЙ УСЛУГИ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35. Основания для приостановления предоставления муниципальной услуги законодательством не предусмотрены.</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36. Основаниями для отказа в предоставлении муниципальной услуги являются: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w:t>
      </w:r>
      <w:proofErr w:type="gramEnd"/>
      <w:r w:rsidRPr="005B30DC">
        <w:rPr>
          <w:rFonts w:ascii="Times New Roman" w:hAnsi="Times New Roman" w:cs="Times New Roman"/>
          <w:sz w:val="24"/>
          <w:szCs w:val="24"/>
          <w:lang w:eastAsia="ru-RU"/>
        </w:rPr>
        <w:t xml:space="preserve"> </w:t>
      </w:r>
      <w:proofErr w:type="gramStart"/>
      <w:r w:rsidRPr="005B30DC">
        <w:rPr>
          <w:rFonts w:ascii="Times New Roman" w:hAnsi="Times New Roman" w:cs="Times New Roman"/>
          <w:sz w:val="24"/>
          <w:szCs w:val="24"/>
          <w:lang w:eastAsia="ru-RU"/>
        </w:rPr>
        <w:t xml:space="preserve">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w:t>
      </w:r>
      <w:r w:rsidRPr="005B30DC">
        <w:rPr>
          <w:rFonts w:ascii="Times New Roman" w:hAnsi="Times New Roman" w:cs="Times New Roman"/>
          <w:sz w:val="24"/>
          <w:szCs w:val="24"/>
          <w:lang w:eastAsia="ru-RU"/>
        </w:rPr>
        <w:lastRenderedPageBreak/>
        <w:t>Федерации»  и рекламных конструкций, размещение которых осуществляются на основании договора на установку и эксплуатацию рекламной конструкции в</w:t>
      </w:r>
      <w:proofErr w:type="gramEnd"/>
      <w:r w:rsidRPr="005B30DC">
        <w:rPr>
          <w:rFonts w:ascii="Times New Roman" w:hAnsi="Times New Roman" w:cs="Times New Roman"/>
          <w:sz w:val="24"/>
          <w:szCs w:val="24"/>
          <w:lang w:eastAsia="ru-RU"/>
        </w:rPr>
        <w:t xml:space="preserve"> </w:t>
      </w:r>
      <w:proofErr w:type="gramStart"/>
      <w:r w:rsidRPr="005B30DC">
        <w:rPr>
          <w:rFonts w:ascii="Times New Roman" w:hAnsi="Times New Roman" w:cs="Times New Roman"/>
          <w:sz w:val="24"/>
          <w:szCs w:val="24"/>
          <w:lang w:eastAsia="ru-RU"/>
        </w:rPr>
        <w:t>соответствии с Федеральным законом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w:t>
      </w:r>
      <w:proofErr w:type="gramStart"/>
      <w:r w:rsidRPr="005B30DC">
        <w:rPr>
          <w:rFonts w:ascii="Times New Roman" w:hAnsi="Times New Roman" w:cs="Times New Roman"/>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5B30DC">
        <w:rPr>
          <w:rFonts w:ascii="Times New Roman" w:hAnsi="Times New Roman" w:cs="Times New Roman"/>
          <w:sz w:val="24"/>
          <w:szCs w:val="24"/>
          <w:lang w:eastAsia="ru-RU"/>
        </w:rPr>
        <w:t xml:space="preserve"> строительства;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5B30DC">
        <w:rPr>
          <w:rFonts w:ascii="Times New Roman" w:hAnsi="Times New Roman" w:cs="Times New Roman"/>
          <w:sz w:val="24"/>
          <w:szCs w:val="24"/>
          <w:lang w:eastAsia="ru-RU"/>
        </w:rPr>
        <w:t>извещение</w:t>
      </w:r>
      <w:proofErr w:type="gramEnd"/>
      <w:r w:rsidRPr="005B30DC">
        <w:rPr>
          <w:rFonts w:ascii="Times New Roman" w:hAnsi="Times New Roman" w:cs="Times New Roman"/>
          <w:sz w:val="24"/>
          <w:szCs w:val="24"/>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w:t>
      </w:r>
      <w:proofErr w:type="gramEnd"/>
      <w:r w:rsidRPr="005B30DC">
        <w:rPr>
          <w:rFonts w:ascii="Times New Roman" w:hAnsi="Times New Roman" w:cs="Times New Roman"/>
          <w:sz w:val="24"/>
          <w:szCs w:val="24"/>
          <w:lang w:eastAsia="ru-RU"/>
        </w:rPr>
        <w:t xml:space="preserve">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в отношении земельного участка, указанного в заявлен</w:t>
      </w:r>
      <w:proofErr w:type="gramStart"/>
      <w:r w:rsidRPr="005B30DC">
        <w:rPr>
          <w:rFonts w:ascii="Times New Roman" w:hAnsi="Times New Roman" w:cs="Times New Roman"/>
          <w:sz w:val="24"/>
          <w:szCs w:val="24"/>
          <w:lang w:eastAsia="ru-RU"/>
        </w:rPr>
        <w:t>ии о е</w:t>
      </w:r>
      <w:proofErr w:type="gramEnd"/>
      <w:r w:rsidRPr="005B30DC">
        <w:rPr>
          <w:rFonts w:ascii="Times New Roman" w:hAnsi="Times New Roman" w:cs="Times New Roman"/>
          <w:sz w:val="24"/>
          <w:szCs w:val="24"/>
          <w:lang w:eastAsia="ru-RU"/>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предоставление земельного участка на заявленном виде прав не допускается;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в отношении земельного участка, указанного в заявлен</w:t>
      </w:r>
      <w:proofErr w:type="gramStart"/>
      <w:r w:rsidRPr="005B30DC">
        <w:rPr>
          <w:rFonts w:ascii="Times New Roman" w:hAnsi="Times New Roman" w:cs="Times New Roman"/>
          <w:sz w:val="24"/>
          <w:szCs w:val="24"/>
          <w:lang w:eastAsia="ru-RU"/>
        </w:rPr>
        <w:t>ии о е</w:t>
      </w:r>
      <w:proofErr w:type="gramEnd"/>
      <w:r w:rsidRPr="005B30DC">
        <w:rPr>
          <w:rFonts w:ascii="Times New Roman" w:hAnsi="Times New Roman" w:cs="Times New Roman"/>
          <w:sz w:val="24"/>
          <w:szCs w:val="24"/>
          <w:lang w:eastAsia="ru-RU"/>
        </w:rPr>
        <w:t>го предоставлении, не установлен вид разрешенного использования;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 указанный в заявлении о предоставлении земельного участка земельный участок не отнесен к определенной категории земель;</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в отношении земельного участка, указанного в заявлен</w:t>
      </w:r>
      <w:proofErr w:type="gramStart"/>
      <w:r w:rsidRPr="005B30DC">
        <w:rPr>
          <w:rFonts w:ascii="Times New Roman" w:hAnsi="Times New Roman" w:cs="Times New Roman"/>
          <w:sz w:val="24"/>
          <w:szCs w:val="24"/>
          <w:lang w:eastAsia="ru-RU"/>
        </w:rPr>
        <w:t>ии о е</w:t>
      </w:r>
      <w:proofErr w:type="gramEnd"/>
      <w:r w:rsidRPr="005B30DC">
        <w:rPr>
          <w:rFonts w:ascii="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границы земельного участка, указанного в заявлен</w:t>
      </w:r>
      <w:proofErr w:type="gramStart"/>
      <w:r w:rsidRPr="005B30DC">
        <w:rPr>
          <w:rFonts w:ascii="Times New Roman" w:hAnsi="Times New Roman" w:cs="Times New Roman"/>
          <w:sz w:val="24"/>
          <w:szCs w:val="24"/>
          <w:lang w:eastAsia="ru-RU"/>
        </w:rPr>
        <w:t>ии о е</w:t>
      </w:r>
      <w:proofErr w:type="gramEnd"/>
      <w:r w:rsidRPr="005B30DC">
        <w:rPr>
          <w:rFonts w:ascii="Times New Roman" w:hAnsi="Times New Roman" w:cs="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w:t>
      </w:r>
      <w:r w:rsidRPr="005B30DC">
        <w:rPr>
          <w:rFonts w:ascii="Times New Roman" w:hAnsi="Times New Roman" w:cs="Times New Roman"/>
          <w:sz w:val="24"/>
          <w:szCs w:val="24"/>
          <w:lang w:eastAsia="ru-RU"/>
        </w:rPr>
        <w:lastRenderedPageBreak/>
        <w:t>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наличие оснований </w:t>
      </w:r>
      <w:proofErr w:type="gramStart"/>
      <w:r w:rsidRPr="005B30DC">
        <w:rPr>
          <w:rFonts w:ascii="Times New Roman" w:hAnsi="Times New Roman" w:cs="Times New Roman"/>
          <w:sz w:val="24"/>
          <w:szCs w:val="24"/>
          <w:lang w:eastAsia="ru-RU"/>
        </w:rPr>
        <w:t>для отказа в предоставлении земельного участка в собственность в соответствии с пунктом</w:t>
      </w:r>
      <w:proofErr w:type="gramEnd"/>
      <w:r w:rsidRPr="005B30DC">
        <w:rPr>
          <w:rFonts w:ascii="Times New Roman" w:hAnsi="Times New Roman" w:cs="Times New Roman"/>
          <w:sz w:val="24"/>
          <w:szCs w:val="24"/>
          <w:lang w:eastAsia="ru-RU"/>
        </w:rPr>
        <w:t xml:space="preserve"> 4 части 4 статьи 3(2), статьей 4 Закона Иркутской области от 12 марта 2009 года № 8-оз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 бесплатном предоставлении земельных участков в собственность граждан».</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13</w:t>
      </w:r>
      <w:r w:rsidRPr="005B30DC">
        <w:rPr>
          <w:rFonts w:ascii="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37.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 </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14.</w:t>
      </w:r>
      <w:r w:rsidRPr="005B30DC">
        <w:rPr>
          <w:rFonts w:ascii="Times New Roman" w:hAnsi="Times New Roman" w:cs="Times New Roman"/>
          <w:sz w:val="24"/>
          <w:szCs w:val="24"/>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38. Муниципальная услуга предоставляется без взимания государственной пошлины или иной платы. </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15</w:t>
      </w:r>
      <w:r w:rsidRPr="005B30DC">
        <w:rPr>
          <w:rFonts w:ascii="Times New Roman" w:hAnsi="Times New Roman" w:cs="Times New Roman"/>
          <w:sz w:val="24"/>
          <w:szCs w:val="24"/>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39.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16.</w:t>
      </w:r>
      <w:r w:rsidRPr="005B30DC">
        <w:rPr>
          <w:rFonts w:ascii="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40. Максимальный срок ожидания в очереди в случае непосредственного обращения заявителя в Уполномоченный орган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17.</w:t>
      </w:r>
      <w:r w:rsidRPr="005B30DC">
        <w:rPr>
          <w:rFonts w:ascii="Times New Roman" w:hAnsi="Times New Roman" w:cs="Times New Roman"/>
          <w:sz w:val="24"/>
          <w:szCs w:val="24"/>
          <w:lang w:eastAsia="ru-RU"/>
        </w:rPr>
        <w:t xml:space="preserve"> СРОК И ПОРЯДОК РЕГИСТРАЦИИ ЗАПРОСА ЗАЯВИТЕЛЯ О ПРЕДОСТАВЛЕНИИ МУНИЦИПАЛЬНОЙ УСЛУГИ, В ТОМ ЧИСЛЕ В ЭЛЕКТРОННОЙ ФОРМЕ</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41. 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Уполномоченным органом указанных документов в двух экземплярах. </w:t>
      </w:r>
      <w:proofErr w:type="gramStart"/>
      <w:r w:rsidRPr="005B30DC">
        <w:rPr>
          <w:rFonts w:ascii="Times New Roman" w:hAnsi="Times New Roman" w:cs="Times New Roman"/>
          <w:sz w:val="24"/>
          <w:szCs w:val="24"/>
          <w:lang w:eastAsia="ru-RU"/>
        </w:rPr>
        <w:t>Первый экземпляр расписки выдается заявителю в день получения Уполномоченным органом документов при непосредственном обращении заявителя в Уполномоченный орган,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Уполномоченный орган соответственно через организации почтовой связи или через сеть «Интернет», второй – приобщается к представленным в Уполномоченный</w:t>
      </w:r>
      <w:proofErr w:type="gramEnd"/>
      <w:r w:rsidRPr="005B30DC">
        <w:rPr>
          <w:rFonts w:ascii="Times New Roman" w:hAnsi="Times New Roman" w:cs="Times New Roman"/>
          <w:sz w:val="24"/>
          <w:szCs w:val="24"/>
          <w:lang w:eastAsia="ru-RU"/>
        </w:rPr>
        <w:t xml:space="preserve"> орган документам.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его регистрация происходит следующим рабочим днем. </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18.</w:t>
      </w:r>
      <w:r w:rsidRPr="005B30DC">
        <w:rPr>
          <w:rFonts w:ascii="Times New Roman" w:hAnsi="Times New Roman" w:cs="Times New Roman"/>
          <w:sz w:val="24"/>
          <w:szCs w:val="24"/>
          <w:lang w:eastAsia="ru-RU"/>
        </w:rPr>
        <w:t xml:space="preserve"> ТРЕБОВАНИЯ К ПОМЕЩЕНИЯМ, В КОТОРЫХ ПРЕДОСТАВЛЯЕТСЯ МУНИЦИПАЛЬНАЯ УСЛУГА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42.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Вход в здание Уполномоченного органа, в котором осуществляется предоставление муниципальной услуги, оборудуется пандусом для лиц с ограниченными физическими возможностями.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43. Информационные таблички (вывески) размещаются рядом с входом либо на двери входа так, чтобы они были хорошо видны заявителям.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lastRenderedPageBreak/>
        <w:t>44. Прием заявителя,  документов, необходимых для предоставления муниципальной услуги, осуществляется в кабинетах Уполномоченного органа.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45.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46.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47.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49.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50.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19.</w:t>
      </w:r>
      <w:r w:rsidRPr="005B30DC">
        <w:rPr>
          <w:rFonts w:ascii="Times New Roman" w:hAnsi="Times New Roman" w:cs="Times New Roman"/>
          <w:sz w:val="24"/>
          <w:szCs w:val="24"/>
          <w:lang w:eastAsia="ru-RU"/>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51. </w:t>
      </w:r>
      <w:proofErr w:type="gramStart"/>
      <w:r w:rsidRPr="005B30DC">
        <w:rPr>
          <w:rFonts w:ascii="Times New Roman" w:hAnsi="Times New Roman" w:cs="Times New Roman"/>
          <w:sz w:val="24"/>
          <w:szCs w:val="24"/>
          <w:lang w:eastAsia="ru-RU"/>
        </w:rPr>
        <w:t xml:space="preserve">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w:t>
      </w:r>
      <w:r w:rsidR="00590779">
        <w:rPr>
          <w:rFonts w:ascii="Times New Roman" w:hAnsi="Times New Roman" w:cs="Times New Roman"/>
          <w:sz w:val="24"/>
          <w:szCs w:val="24"/>
          <w:lang w:eastAsia="ru-RU"/>
        </w:rPr>
        <w:t xml:space="preserve"> </w:t>
      </w:r>
      <w:r w:rsidR="00590779">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а также их должностных лиц. </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52. Основные требования к качеству предоставления муниципальной услуги: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соблюдение стандарта предоставления муниципальной услуги;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оперативность вынесения решения в отношении рассматриваемых обращений;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полнота и актуальность информации о порядке предоставления муниципальной услуги.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53. Взаимодействие заявителя с должностными лицами Администрации </w:t>
      </w:r>
      <w:r w:rsidR="00590779">
        <w:rPr>
          <w:rFonts w:ascii="Times New Roman" w:hAnsi="Times New Roman" w:cs="Times New Roman"/>
          <w:sz w:val="24"/>
          <w:szCs w:val="24"/>
          <w:lang w:eastAsia="ru-RU"/>
        </w:rPr>
        <w:t xml:space="preserve"> </w:t>
      </w:r>
      <w:r w:rsidR="00590779">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при предоставлении муниципальной услуги осуществляется при личном обращении заявителя: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 при подаче запроса и документов, необходимых для оказания муниципальной услуги – 1 раз;</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2) при получении результата предоставления муниципальной услуги –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 раз.</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Продолжительность взаимодействия заявителя с должностными лицами Администрации при предоставлении муниципальной услуги не должна превышать 15 минут.</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54. Возможность предоставления муниципальной услуги в МФЦ предусмотрена.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При обращении заявителя в МФЦ передача заявлений в Администрацию обеспечивается в порядке и сроки, установленные соглашением о взаимодействии между МФЦ и Администрацией. </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20.</w:t>
      </w:r>
      <w:r w:rsidRPr="005B30DC">
        <w:rPr>
          <w:rFonts w:ascii="Times New Roman" w:hAnsi="Times New Roman" w:cs="Times New Roman"/>
          <w:sz w:val="24"/>
          <w:szCs w:val="24"/>
          <w:lang w:eastAsia="ru-RU"/>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55.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lastRenderedPageBreak/>
        <w:t>I этап - возможность получения информации о муниципальной услуге посредством Портала;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56. При обращении за предоставлением муниципальной услуги в электронной форме заявители используют электронную подпись в порядке, установленном законодательством.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w:t>
      </w:r>
    </w:p>
    <w:p w:rsidR="00707D7B" w:rsidRPr="00C329F9" w:rsidRDefault="00707D7B" w:rsidP="005B30DC">
      <w:pPr>
        <w:pStyle w:val="a4"/>
        <w:rPr>
          <w:rFonts w:ascii="Times New Roman" w:hAnsi="Times New Roman" w:cs="Times New Roman"/>
          <w:b/>
          <w:sz w:val="24"/>
          <w:szCs w:val="24"/>
          <w:lang w:eastAsia="ru-RU"/>
        </w:rPr>
      </w:pPr>
      <w:r w:rsidRPr="00C329F9">
        <w:rPr>
          <w:rFonts w:ascii="Times New Roman" w:hAnsi="Times New Roman" w:cs="Times New Roman"/>
          <w:b/>
          <w:sz w:val="24"/>
          <w:szCs w:val="24"/>
          <w:lang w:eastAsia="ru-RU"/>
        </w:rPr>
        <w:t>Раздел III. СОСТАВ, ПОСЛЕДОВАТЕЛЬНОСТЬ И СРОКИ</w:t>
      </w:r>
    </w:p>
    <w:p w:rsidR="00707D7B" w:rsidRPr="00C329F9" w:rsidRDefault="00707D7B" w:rsidP="005B30DC">
      <w:pPr>
        <w:pStyle w:val="a4"/>
        <w:rPr>
          <w:rFonts w:ascii="Times New Roman" w:hAnsi="Times New Roman" w:cs="Times New Roman"/>
          <w:b/>
          <w:sz w:val="24"/>
          <w:szCs w:val="24"/>
          <w:lang w:eastAsia="ru-RU"/>
        </w:rPr>
      </w:pPr>
      <w:r w:rsidRPr="00C329F9">
        <w:rPr>
          <w:rFonts w:ascii="Times New Roman" w:hAnsi="Times New Roman" w:cs="Times New Roman"/>
          <w:b/>
          <w:sz w:val="24"/>
          <w:szCs w:val="24"/>
          <w:lang w:eastAsia="ru-RU"/>
        </w:rPr>
        <w:t>ВЫПОЛНЕНИЯ АДМИНИСТРАТИВНЫХ ПРОЦЕДУР (ДЕЙСТВИЙ),</w:t>
      </w:r>
    </w:p>
    <w:p w:rsidR="00707D7B" w:rsidRPr="00C329F9" w:rsidRDefault="00707D7B" w:rsidP="005B30DC">
      <w:pPr>
        <w:pStyle w:val="a4"/>
        <w:rPr>
          <w:rFonts w:ascii="Times New Roman" w:hAnsi="Times New Roman" w:cs="Times New Roman"/>
          <w:b/>
          <w:sz w:val="24"/>
          <w:szCs w:val="24"/>
          <w:lang w:eastAsia="ru-RU"/>
        </w:rPr>
      </w:pPr>
      <w:r w:rsidRPr="00C329F9">
        <w:rPr>
          <w:rFonts w:ascii="Times New Roman" w:hAnsi="Times New Roman" w:cs="Times New Roman"/>
          <w:b/>
          <w:sz w:val="24"/>
          <w:szCs w:val="24"/>
          <w:lang w:eastAsia="ru-RU"/>
        </w:rPr>
        <w:t>ТРЕБОВАНИЯ К ПОРЯДКУ ИХ ВЫПОЛНЕНИЯ</w:t>
      </w:r>
    </w:p>
    <w:p w:rsidR="00707D7B" w:rsidRPr="005B30DC" w:rsidRDefault="00707D7B" w:rsidP="005B30DC">
      <w:pPr>
        <w:pStyle w:val="a4"/>
        <w:rPr>
          <w:rFonts w:ascii="Times New Roman" w:hAnsi="Times New Roman" w:cs="Times New Roman"/>
          <w:sz w:val="24"/>
          <w:szCs w:val="24"/>
          <w:lang w:eastAsia="ru-RU"/>
        </w:rPr>
      </w:pPr>
      <w:r w:rsidRPr="00C329F9">
        <w:rPr>
          <w:rFonts w:ascii="Times New Roman" w:hAnsi="Times New Roman" w:cs="Times New Roman"/>
          <w:b/>
          <w:sz w:val="24"/>
          <w:szCs w:val="24"/>
          <w:lang w:eastAsia="ru-RU"/>
        </w:rPr>
        <w:t>Глава 21</w:t>
      </w:r>
      <w:r w:rsidRPr="005B30DC">
        <w:rPr>
          <w:rFonts w:ascii="Times New Roman" w:hAnsi="Times New Roman" w:cs="Times New Roman"/>
          <w:sz w:val="24"/>
          <w:szCs w:val="24"/>
          <w:lang w:eastAsia="ru-RU"/>
        </w:rPr>
        <w:t>. ИСЧЕРПЫВАЮЩИЙ ПЕРЕЧЕНЬ АДМИНИСТРАТИВНЫХ ПРОЦЕДУР (ДЕЙСТВИЙ)</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57.  Предоставление земельных участков в собственность бесплатно, в постоянное (бессрочное) пользование, с заключением договоров купли-продажи, аренды, безвозмездного пользования включает в себя следующие административные процедуры:</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а)  прием и регистрация заявления и документов, подлежащих представлению заявителем;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б) возврат заявления;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в) формирование и направление межведомственных запросов;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г) принятие решения о предоставлении земельного участка в собственность бесплатно, постоянное (бессрочное) пользование, об отказе в предоставлении муниципальной услуги, заключение договоров купли-продажи, аренды, безвозмездного пользования;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58. Блок-схема предоставления муниципальной услуги приводится в приложении  2 к Административному регламенту.</w:t>
      </w:r>
    </w:p>
    <w:p w:rsidR="00707D7B" w:rsidRPr="005B30DC" w:rsidRDefault="00707D7B" w:rsidP="005B30DC">
      <w:pPr>
        <w:pStyle w:val="a4"/>
        <w:rPr>
          <w:rFonts w:ascii="Times New Roman" w:hAnsi="Times New Roman" w:cs="Times New Roman"/>
          <w:sz w:val="24"/>
          <w:szCs w:val="24"/>
          <w:lang w:eastAsia="ru-RU"/>
        </w:rPr>
      </w:pPr>
      <w:r w:rsidRPr="002C1845">
        <w:rPr>
          <w:rFonts w:ascii="Times New Roman" w:hAnsi="Times New Roman" w:cs="Times New Roman"/>
          <w:b/>
          <w:sz w:val="24"/>
          <w:szCs w:val="24"/>
          <w:lang w:eastAsia="ru-RU"/>
        </w:rPr>
        <w:t>Глава 22.</w:t>
      </w:r>
      <w:r w:rsidRPr="005B30DC">
        <w:rPr>
          <w:rFonts w:ascii="Times New Roman" w:hAnsi="Times New Roman" w:cs="Times New Roman"/>
          <w:sz w:val="24"/>
          <w:szCs w:val="24"/>
          <w:lang w:eastAsia="ru-RU"/>
        </w:rPr>
        <w:t xml:space="preserve">  ПРИЕМ И РЕГИСТРАЦИЯ ЗАЯВЛЕНИЯ И ДОКУМЕНТОВ, ПОДЛЕЖАЩИХ ПРЕДСТАВЛЕНИЮ ЗАЯВИТЕЛЕМ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59. Основанием для начала административной процедуры является поступление в Администрацию заявления по форме согласно Приложению  1 к Административному регламенту с приложением к нему документов, указанных в пункте 24 Административного регламента одним из следующих способов: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путем личного обращения заявителя в Администрацию;</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через организации почтовой связи;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через МФЦ;</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60. При поступлении в Администрацию заявления с приложением документов, перечисленных в пункте 24 Административного регламента, должностное лицо Администрации, ответственное за прием и регистрацию документов осуществляет их регистрацию в порядке, предусмотренном пунктом 41 Административного регламента.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61. Результатом административной процедуры является регистрация заявления и документов. </w:t>
      </w:r>
    </w:p>
    <w:p w:rsidR="00707D7B" w:rsidRPr="005B30DC" w:rsidRDefault="00707D7B" w:rsidP="005B30DC">
      <w:pPr>
        <w:pStyle w:val="a4"/>
        <w:rPr>
          <w:rFonts w:ascii="Times New Roman" w:hAnsi="Times New Roman" w:cs="Times New Roman"/>
          <w:sz w:val="24"/>
          <w:szCs w:val="24"/>
          <w:lang w:eastAsia="ru-RU"/>
        </w:rPr>
      </w:pPr>
      <w:r w:rsidRPr="002C1845">
        <w:rPr>
          <w:rFonts w:ascii="Times New Roman" w:hAnsi="Times New Roman" w:cs="Times New Roman"/>
          <w:b/>
          <w:sz w:val="24"/>
          <w:szCs w:val="24"/>
          <w:lang w:eastAsia="ru-RU"/>
        </w:rPr>
        <w:t>Глава 23.</w:t>
      </w:r>
      <w:r w:rsidRPr="005B30DC">
        <w:rPr>
          <w:rFonts w:ascii="Times New Roman" w:hAnsi="Times New Roman" w:cs="Times New Roman"/>
          <w:sz w:val="24"/>
          <w:szCs w:val="24"/>
          <w:lang w:eastAsia="ru-RU"/>
        </w:rPr>
        <w:t xml:space="preserve"> ВОЗВРАТ ЗАЯВЛЕНИЯ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62. Основанием для начала административной процедуры является получение должностным лицом Администрации, ответственным за рассмотрение заявления и документов, соответствующего заявления и прилагаемых к нему документов.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63. Должностное лицо Администрации в течение 3 календарных дней рассматривает заявление и прилагаемые документы на наличие оснований для возврата;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64. При наличии оснований для возврата, указанных в пункте 30 Административного регламента должностное лицо Администрации в течение 10 календарных дней со дня поступления заявления о предоставлении земельного участка готовит и направляет уведомление о возврате заявление с указанием причины возврата.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65. Результатом административной процедуры является направление заявителю уведомления о возврате заявления.</w:t>
      </w:r>
    </w:p>
    <w:p w:rsidR="00707D7B" w:rsidRPr="005B30DC" w:rsidRDefault="00707D7B" w:rsidP="005B30DC">
      <w:pPr>
        <w:pStyle w:val="a4"/>
        <w:rPr>
          <w:rFonts w:ascii="Times New Roman" w:hAnsi="Times New Roman" w:cs="Times New Roman"/>
          <w:sz w:val="24"/>
          <w:szCs w:val="24"/>
          <w:lang w:eastAsia="ru-RU"/>
        </w:rPr>
      </w:pPr>
      <w:r w:rsidRPr="002C1845">
        <w:rPr>
          <w:rFonts w:ascii="Times New Roman" w:hAnsi="Times New Roman" w:cs="Times New Roman"/>
          <w:b/>
          <w:sz w:val="24"/>
          <w:szCs w:val="24"/>
          <w:lang w:eastAsia="ru-RU"/>
        </w:rPr>
        <w:t>Глава 24</w:t>
      </w:r>
      <w:r w:rsidRPr="005B30DC">
        <w:rPr>
          <w:rFonts w:ascii="Times New Roman" w:hAnsi="Times New Roman" w:cs="Times New Roman"/>
          <w:sz w:val="24"/>
          <w:szCs w:val="24"/>
          <w:lang w:eastAsia="ru-RU"/>
        </w:rPr>
        <w:t>. ФОРМИРОВАНИЕ И НАПРАВЛЕНИЕ МЕЖВЕДОМСТВЕННЫХ ЗАПРОСОВ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66. Основанием для начала административной процедуры является получение должностным лицом Администрации, ответственным за формирование и направление межведомственных запросов, соответствующего заявления и прилагаемых к нему документов и отсутствие оснований для возврата заявления.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lastRenderedPageBreak/>
        <w:t>В случае непредставления заявителем документов, указанных в пункте 27 Административного регламента, должностным лицом Администрации, ответственным за формирование и направление межведомственных запросов, в течение 5 рабочих дней со дня регистрации документов, указанных в пункте 24 Административного регламента, формируются и направляются межведомственные запросы:</w:t>
      </w:r>
    </w:p>
    <w:p w:rsidR="00707D7B" w:rsidRPr="005B30DC" w:rsidRDefault="00590779"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в Федеральную миграционную службу по Иркутской области – в целях получения копии свидетельства о регистрации по месту пребывания;</w:t>
      </w:r>
    </w:p>
    <w:p w:rsidR="00707D7B" w:rsidRPr="005B30DC" w:rsidRDefault="00590779"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в министерство социального развития, опеки и попечительства Иркутской области – в целях получения:</w:t>
      </w:r>
    </w:p>
    <w:p w:rsidR="00707D7B" w:rsidRPr="005B30DC" w:rsidRDefault="00590779"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копии акта органа опеки и попечительства о назначении опекуна или попечителя.</w:t>
      </w:r>
    </w:p>
    <w:p w:rsidR="00707D7B" w:rsidRPr="005B30DC" w:rsidRDefault="00590779"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707D7B" w:rsidRPr="005B30DC" w:rsidRDefault="00590779"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в целях получения:</w:t>
      </w:r>
    </w:p>
    <w:p w:rsidR="00707D7B" w:rsidRPr="005B30DC" w:rsidRDefault="00590779"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707D7B" w:rsidRPr="005B30DC" w:rsidRDefault="00590779"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кадастрового паспорта либо кадастровой выписки;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сведений о земельном участке, составляющем территорию некоммерческого объединения, содержащихся в ЕГРП;</w:t>
      </w:r>
    </w:p>
    <w:p w:rsidR="00707D7B" w:rsidRPr="005B30DC" w:rsidRDefault="00590779"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в Управление федеральной налоговой службы по Иркутской области – в целях получения сведений о некоммерческом объединении, содержащихся в ЕГРЮЛ;</w:t>
      </w:r>
    </w:p>
    <w:p w:rsidR="00707D7B" w:rsidRPr="005B30DC" w:rsidRDefault="00590779"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w:t>
      </w:r>
    </w:p>
    <w:p w:rsidR="00707D7B" w:rsidRPr="005B30DC" w:rsidRDefault="00590779" w:rsidP="005B30D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 xml:space="preserve">в территориальный отдел водных ресурсов по Иркутской области Енисейского бассейнового водного </w:t>
      </w:r>
      <w:proofErr w:type="gramStart"/>
      <w:r w:rsidR="00707D7B" w:rsidRPr="005B30DC">
        <w:rPr>
          <w:rFonts w:ascii="Times New Roman" w:hAnsi="Times New Roman" w:cs="Times New Roman"/>
          <w:sz w:val="24"/>
          <w:szCs w:val="24"/>
          <w:lang w:eastAsia="ru-RU"/>
        </w:rPr>
        <w:t>управления Федерального агентства водных ресурсов Министерства природных ресурсов</w:t>
      </w:r>
      <w:proofErr w:type="gramEnd"/>
      <w:r w:rsidR="00707D7B" w:rsidRPr="005B30DC">
        <w:rPr>
          <w:rFonts w:ascii="Times New Roman" w:hAnsi="Times New Roman" w:cs="Times New Roman"/>
          <w:sz w:val="24"/>
          <w:szCs w:val="24"/>
          <w:lang w:eastAsia="ru-RU"/>
        </w:rPr>
        <w:t xml:space="preserve"> и экологии Российской Федерации – в целях получения сведений о нахождении земельного участка в границах </w:t>
      </w:r>
      <w:r w:rsidRPr="005B30DC">
        <w:rPr>
          <w:rFonts w:ascii="Times New Roman" w:hAnsi="Times New Roman" w:cs="Times New Roman"/>
          <w:sz w:val="24"/>
          <w:szCs w:val="24"/>
          <w:lang w:eastAsia="ru-RU"/>
        </w:rPr>
        <w:t>водоохраной</w:t>
      </w:r>
      <w:r>
        <w:rPr>
          <w:rFonts w:ascii="Times New Roman" w:hAnsi="Times New Roman" w:cs="Times New Roman"/>
          <w:sz w:val="24"/>
          <w:szCs w:val="24"/>
          <w:lang w:eastAsia="ru-RU"/>
        </w:rPr>
        <w:t xml:space="preserve"> </w:t>
      </w:r>
      <w:r w:rsidR="00707D7B" w:rsidRPr="005B30DC">
        <w:rPr>
          <w:rFonts w:ascii="Times New Roman" w:hAnsi="Times New Roman" w:cs="Times New Roman"/>
          <w:sz w:val="24"/>
          <w:szCs w:val="24"/>
          <w:lang w:eastAsia="ru-RU"/>
        </w:rPr>
        <w:t xml:space="preserve"> зоны, в пределах береговой полосы.</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67. Межведомственные запросы направляются в письменной форме на бумажном носителе или в форме электронного документа.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68. Органы, указанные в пункте 17 Административного регламента, в течение 5 рабочих дней со дня поступления запросов осуществляют подготовку и направление в Администрацию ответов на запросы.</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69. Результатом исполнения административной процедуры является получение Администрацией </w:t>
      </w:r>
      <w:r w:rsidR="00590779">
        <w:rPr>
          <w:rFonts w:ascii="Times New Roman" w:hAnsi="Times New Roman" w:cs="Times New Roman"/>
          <w:sz w:val="24"/>
          <w:szCs w:val="24"/>
        </w:rPr>
        <w:t>Батаминского</w:t>
      </w:r>
      <w:r w:rsidR="00590779">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муниципального образования документов, указанных в пункте 27 Административного регламента.</w:t>
      </w:r>
    </w:p>
    <w:p w:rsidR="00707D7B" w:rsidRPr="005B30DC" w:rsidRDefault="00707D7B" w:rsidP="005B30DC">
      <w:pPr>
        <w:pStyle w:val="a4"/>
        <w:rPr>
          <w:rFonts w:ascii="Times New Roman" w:hAnsi="Times New Roman" w:cs="Times New Roman"/>
          <w:sz w:val="24"/>
          <w:szCs w:val="24"/>
          <w:lang w:eastAsia="ru-RU"/>
        </w:rPr>
      </w:pPr>
      <w:r w:rsidRPr="002C1845">
        <w:rPr>
          <w:rFonts w:ascii="Times New Roman" w:hAnsi="Times New Roman" w:cs="Times New Roman"/>
          <w:b/>
          <w:sz w:val="24"/>
          <w:szCs w:val="24"/>
          <w:lang w:eastAsia="ru-RU"/>
        </w:rPr>
        <w:t>Глава 25.</w:t>
      </w:r>
      <w:r w:rsidRPr="005B30DC">
        <w:rPr>
          <w:rFonts w:ascii="Times New Roman" w:hAnsi="Times New Roman" w:cs="Times New Roman"/>
          <w:sz w:val="24"/>
          <w:szCs w:val="24"/>
          <w:lang w:eastAsia="ru-RU"/>
        </w:rPr>
        <w:t xml:space="preserve"> ПРИНЯТИЕ РЕШЕНИЯ О ПРЕДОСТАВЛЕНИИ ЗЕМЕЛЬНОГО УЧАСТКА В СОБСТВЕННОСТЬ БЕСПЛАТНО, ПОСТОЯННОЕ (БЕССРОЧНОЕ) ПОЛЬЗОВАНИЕ, ОБ ОТКАЗЕ В ПРЕДОСТАВЛЕНИИ МУНИЦИПАЛЬНОЙ УСЛУГИ, ЗАКЛЮЧЕНИЕ ДОГОВОРОВ КУПЛИ-ПРОДАЖИ, АРЕНДЫ, БЕЗВОЗМЕЗДНОГО ПОЛЬЗОВАНИЯ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70. Основанием для начала административной процедуры является получение должностным лицом Администрации </w:t>
      </w:r>
      <w:r w:rsidR="00590779">
        <w:rPr>
          <w:rFonts w:ascii="Times New Roman" w:hAnsi="Times New Roman" w:cs="Times New Roman"/>
          <w:sz w:val="24"/>
          <w:szCs w:val="24"/>
          <w:lang w:eastAsia="ru-RU"/>
        </w:rPr>
        <w:t xml:space="preserve"> </w:t>
      </w:r>
      <w:r w:rsidR="00590779">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документов, указанных в главе 9 Административного регламента и пункта 27 Административного регламента.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71. </w:t>
      </w:r>
      <w:proofErr w:type="gramStart"/>
      <w:r w:rsidRPr="005B30DC">
        <w:rPr>
          <w:rFonts w:ascii="Times New Roman" w:hAnsi="Times New Roman" w:cs="Times New Roman"/>
          <w:sz w:val="24"/>
          <w:szCs w:val="24"/>
          <w:lang w:eastAsia="ru-RU"/>
        </w:rPr>
        <w:t>Должностное лицо Администрации, ответственное за рассмотрение документов и принятие решения, в течение 14 календарных дней либо 30 календарных дней со дня поступления в  Администрацию соответствующего заявления рассматривает документы, указанные в главе 9 Административного регламента и пункте 27 Административного регламента и проверяет наличие или отсутствие оснований для отказа, предусмотренных пунктом 36 Административного регламента.</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72. При наличии оснований для отказа, предусмотренных пунктом 36 Административного регламента должностное лицо Администрации принимает решение об отказе в предоставлении земельного участка и направляет принятое решение заявителю по адресу, содержащемуся в его заявлении о предоставлении земельного участка.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lastRenderedPageBreak/>
        <w:t>В решении об отказе в предоставлении земельного участка должны быть указаны все основания отказа.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73. При отсутствии оснований для отказа должностное лицо  Администрации, ответственное за рассмотрение документов, осуществляет:</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а) подготовку проекта распоряжения Администрации </w:t>
      </w:r>
      <w:r w:rsidR="00590779">
        <w:rPr>
          <w:rFonts w:ascii="Times New Roman" w:hAnsi="Times New Roman" w:cs="Times New Roman"/>
          <w:sz w:val="24"/>
          <w:szCs w:val="24"/>
        </w:rPr>
        <w:t>Батаминского</w:t>
      </w:r>
      <w:r w:rsidR="00590779">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муниципального образования о предоставлении земельного участка в собственность бесплатно или в постоянное (бессрочное) пользование и обеспечивает:</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его согласование и подписание в установленном порядке;</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выдачу заявителю или направление заявителю по адресу, содержащемуся в его заявлении о предоставлении земельного участка заверенной в надлежащем порядке выписки из приложения к распоряжению Администрации </w:t>
      </w:r>
      <w:r w:rsidR="00590779">
        <w:rPr>
          <w:rFonts w:ascii="Times New Roman" w:hAnsi="Times New Roman" w:cs="Times New Roman"/>
          <w:sz w:val="24"/>
          <w:szCs w:val="24"/>
          <w:lang w:eastAsia="ru-RU"/>
        </w:rPr>
        <w:t xml:space="preserve"> </w:t>
      </w:r>
      <w:r w:rsidR="00590779">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о предоставлении земельного участка в собственность бесплатно или в постоянное (бессрочное) пользование.</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б) подготовку проектов договора купли-продажи, договора аренды или договора безвозмездного пользования земельным участком в трех экземплярах и обеспечивает:</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их подписание Главой администрации </w:t>
      </w:r>
      <w:r w:rsidR="00590779">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w:t>
      </w:r>
      <w:r w:rsidR="00590779">
        <w:rPr>
          <w:rFonts w:ascii="Times New Roman" w:hAnsi="Times New Roman" w:cs="Times New Roman"/>
          <w:sz w:val="24"/>
          <w:szCs w:val="24"/>
        </w:rPr>
        <w:t xml:space="preserve">Батаминского </w:t>
      </w:r>
      <w:r w:rsidRPr="005B30DC">
        <w:rPr>
          <w:rFonts w:ascii="Times New Roman" w:hAnsi="Times New Roman" w:cs="Times New Roman"/>
          <w:sz w:val="24"/>
          <w:szCs w:val="24"/>
          <w:lang w:eastAsia="ru-RU"/>
        </w:rPr>
        <w:t>муниципального образования (далее – Глава);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выдачу заявителю или направление заявителю по адресу, содержащемуся в его заявлении о предоставлении земельного участка проекта договора купли-продажи земельного участка, аренды земельного участка, безвозмездного пользования земельным участком в течение 4 календарных дней с момента подписания Главой;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регистрацию договора в книге регистрации договоров с момента подписания заявителем договоров купли-продажи, аренды, безвозмездного пользования земельным участком;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 направление двух экземпляров договора посредством почтового отправления с уведомлением о вручении (выдачу под расписку) заявителю в течение 5 календарных дней с момента регистрации договоров купли-продажи, аренды, безвозмездного пользования земельным участком в книге регистрации договоров;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Третий экземпляр договора купли-продажи, аренды, безвозмездного пользования земельным участком остается в Администрации.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Проекты договоров, направленные заявителю, должны быть им подписаны и представлены в Администрацию не позднее чем в течение 30 календарных дней со дня получения заявителем проектов указанных договоров.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74.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в собственность бесплатно или в постоянное (бессрочное) пользование либо договора купли-продажи, договора аренды или договора безвозмездного пользования.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       75. В случае обращения заявителя через многофункциональный центр предоставления государственных и муниципальных услуг копия распоряжения Администрации </w:t>
      </w:r>
      <w:r w:rsidR="00BF511C">
        <w:rPr>
          <w:rFonts w:ascii="Times New Roman" w:hAnsi="Times New Roman" w:cs="Times New Roman"/>
          <w:sz w:val="24"/>
          <w:szCs w:val="24"/>
          <w:lang w:eastAsia="ru-RU"/>
        </w:rPr>
        <w:t xml:space="preserve"> </w:t>
      </w:r>
      <w:r w:rsidR="00BF511C">
        <w:rPr>
          <w:rFonts w:ascii="Times New Roman" w:hAnsi="Times New Roman" w:cs="Times New Roman"/>
          <w:sz w:val="24"/>
          <w:szCs w:val="24"/>
        </w:rPr>
        <w:t xml:space="preserve">Батаминского </w:t>
      </w:r>
      <w:r w:rsidRPr="005B30DC">
        <w:rPr>
          <w:rFonts w:ascii="Times New Roman" w:hAnsi="Times New Roman" w:cs="Times New Roman"/>
          <w:sz w:val="24"/>
          <w:szCs w:val="24"/>
          <w:lang w:eastAsia="ru-RU"/>
        </w:rPr>
        <w:t>муниципального образования о предоставлении земельного участка в собственность бесплатно или в постоянное (бессрочное) пользование либо решение об отказе в предоставлении земельного участка выдается через многофункциональный центр предоставления государственных и муниципальных услуг. </w:t>
      </w:r>
    </w:p>
    <w:p w:rsidR="00707D7B" w:rsidRPr="002C1845" w:rsidRDefault="00707D7B" w:rsidP="005B30DC">
      <w:pPr>
        <w:pStyle w:val="a4"/>
        <w:rPr>
          <w:rFonts w:ascii="Times New Roman" w:hAnsi="Times New Roman" w:cs="Times New Roman"/>
          <w:b/>
          <w:sz w:val="24"/>
          <w:szCs w:val="24"/>
          <w:lang w:eastAsia="ru-RU"/>
        </w:rPr>
      </w:pPr>
      <w:r w:rsidRPr="002C1845">
        <w:rPr>
          <w:rFonts w:ascii="Times New Roman" w:hAnsi="Times New Roman" w:cs="Times New Roman"/>
          <w:b/>
          <w:sz w:val="24"/>
          <w:szCs w:val="24"/>
          <w:lang w:eastAsia="ru-RU"/>
        </w:rPr>
        <w:t xml:space="preserve">Раздел IV. ФОРМЫ </w:t>
      </w:r>
      <w:proofErr w:type="gramStart"/>
      <w:r w:rsidRPr="002C1845">
        <w:rPr>
          <w:rFonts w:ascii="Times New Roman" w:hAnsi="Times New Roman" w:cs="Times New Roman"/>
          <w:b/>
          <w:sz w:val="24"/>
          <w:szCs w:val="24"/>
          <w:lang w:eastAsia="ru-RU"/>
        </w:rPr>
        <w:t>КОНТРОЛЯ</w:t>
      </w:r>
      <w:r w:rsidR="002C1845">
        <w:rPr>
          <w:rFonts w:ascii="Times New Roman" w:hAnsi="Times New Roman" w:cs="Times New Roman"/>
          <w:b/>
          <w:sz w:val="24"/>
          <w:szCs w:val="24"/>
          <w:lang w:eastAsia="ru-RU"/>
        </w:rPr>
        <w:t xml:space="preserve"> </w:t>
      </w:r>
      <w:r w:rsidRPr="002C1845">
        <w:rPr>
          <w:rFonts w:ascii="Times New Roman" w:hAnsi="Times New Roman" w:cs="Times New Roman"/>
          <w:b/>
          <w:sz w:val="24"/>
          <w:szCs w:val="24"/>
          <w:lang w:eastAsia="ru-RU"/>
        </w:rPr>
        <w:t>ЗА</w:t>
      </w:r>
      <w:proofErr w:type="gramEnd"/>
      <w:r w:rsidRPr="002C1845">
        <w:rPr>
          <w:rFonts w:ascii="Times New Roman" w:hAnsi="Times New Roman" w:cs="Times New Roman"/>
          <w:b/>
          <w:sz w:val="24"/>
          <w:szCs w:val="24"/>
          <w:lang w:eastAsia="ru-RU"/>
        </w:rPr>
        <w:t xml:space="preserve"> ПРЕДОСТАВЛЕНИЕМ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2C1845">
        <w:rPr>
          <w:rFonts w:ascii="Times New Roman" w:hAnsi="Times New Roman" w:cs="Times New Roman"/>
          <w:b/>
          <w:sz w:val="24"/>
          <w:szCs w:val="24"/>
          <w:lang w:eastAsia="ru-RU"/>
        </w:rPr>
        <w:t>Глава 26</w:t>
      </w:r>
      <w:r w:rsidRPr="005B30DC">
        <w:rPr>
          <w:rFonts w:ascii="Times New Roman" w:hAnsi="Times New Roman" w:cs="Times New Roman"/>
          <w:sz w:val="24"/>
          <w:szCs w:val="24"/>
          <w:lang w:eastAsia="ru-RU"/>
        </w:rPr>
        <w:t>. ПОРЯДОК ОСУЩЕСТВЛЕНИЯ ТЕКУЩЕГО КОНТРОЛЯ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76. Основными задачами текущего контроля являются: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б) выявление нарушений в сроках и качестве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г) принятие мер по надлежащему предоставлению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77. Текущий </w:t>
      </w:r>
      <w:proofErr w:type="gramStart"/>
      <w:r w:rsidRPr="005B30DC">
        <w:rPr>
          <w:rFonts w:ascii="Times New Roman" w:hAnsi="Times New Roman" w:cs="Times New Roman"/>
          <w:sz w:val="24"/>
          <w:szCs w:val="24"/>
          <w:lang w:eastAsia="ru-RU"/>
        </w:rPr>
        <w:t>контроль за</w:t>
      </w:r>
      <w:proofErr w:type="gramEnd"/>
      <w:r w:rsidRPr="005B30DC">
        <w:rPr>
          <w:rFonts w:ascii="Times New Roman" w:hAnsi="Times New Roman" w:cs="Times New Roman"/>
          <w:sz w:val="24"/>
          <w:szCs w:val="24"/>
          <w:lang w:eastAsia="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Pr="005B30DC">
        <w:rPr>
          <w:rFonts w:ascii="Times New Roman" w:hAnsi="Times New Roman" w:cs="Times New Roman"/>
          <w:sz w:val="24"/>
          <w:szCs w:val="24"/>
          <w:lang w:eastAsia="ru-RU"/>
        </w:rPr>
        <w:lastRenderedPageBreak/>
        <w:t>решений осуществляется Главой путем рассмотрения отчетов должностных лиц Администрации, а также рассмотрения жалоб заинтересованных лиц.</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78. Текущий контроль осуществляется постоянно.</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79. </w:t>
      </w:r>
      <w:proofErr w:type="gramStart"/>
      <w:r w:rsidRPr="005B30DC">
        <w:rPr>
          <w:rFonts w:ascii="Times New Roman" w:hAnsi="Times New Roman" w:cs="Times New Roman"/>
          <w:sz w:val="24"/>
          <w:szCs w:val="24"/>
          <w:lang w:eastAsia="ru-RU"/>
        </w:rPr>
        <w:t>Контроль за</w:t>
      </w:r>
      <w:proofErr w:type="gramEnd"/>
      <w:r w:rsidRPr="005B30DC">
        <w:rPr>
          <w:rFonts w:ascii="Times New Roman" w:hAnsi="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  </w:t>
      </w:r>
    </w:p>
    <w:p w:rsidR="00707D7B" w:rsidRPr="005B30DC" w:rsidRDefault="00707D7B" w:rsidP="005B30DC">
      <w:pPr>
        <w:pStyle w:val="a4"/>
        <w:rPr>
          <w:rFonts w:ascii="Times New Roman" w:hAnsi="Times New Roman" w:cs="Times New Roman"/>
          <w:sz w:val="24"/>
          <w:szCs w:val="24"/>
          <w:lang w:eastAsia="ru-RU"/>
        </w:rPr>
      </w:pPr>
      <w:r w:rsidRPr="002C1845">
        <w:rPr>
          <w:rFonts w:ascii="Times New Roman" w:hAnsi="Times New Roman" w:cs="Times New Roman"/>
          <w:b/>
          <w:sz w:val="24"/>
          <w:szCs w:val="24"/>
          <w:lang w:eastAsia="ru-RU"/>
        </w:rPr>
        <w:t>Глава 27.</w:t>
      </w:r>
      <w:r w:rsidRPr="005B30DC">
        <w:rPr>
          <w:rFonts w:ascii="Times New Roman" w:hAnsi="Times New Roman" w:cs="Times New Roman"/>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30DC">
        <w:rPr>
          <w:rFonts w:ascii="Times New Roman" w:hAnsi="Times New Roman" w:cs="Times New Roman"/>
          <w:sz w:val="24"/>
          <w:szCs w:val="24"/>
          <w:lang w:eastAsia="ru-RU"/>
        </w:rPr>
        <w:t>КОНТРОЛЯ ЗА</w:t>
      </w:r>
      <w:proofErr w:type="gramEnd"/>
      <w:r w:rsidRPr="005B30DC">
        <w:rPr>
          <w:rFonts w:ascii="Times New Roman" w:hAnsi="Times New Roman" w:cs="Times New Roman"/>
          <w:sz w:val="24"/>
          <w:szCs w:val="24"/>
          <w:lang w:eastAsia="ru-RU"/>
        </w:rPr>
        <w:t xml:space="preserve"> ПОЛНОТОЙ И КАЧЕСТВОМ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80. Проверки полноты и качества предоставления муниципальной услуги бывают плановыми и внеплановыми.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81. Периодичность проведения проверок полноты и качества предоставления муниципальной услуги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ответственными за организацию работы по предоставлению муниципальной услуги, порядка предоставления муниципальной услуги, в том числе по конкретному обращению гражданина).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82. Проверки полноты и качества предоставления муниципальной услуги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Администрации.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83. Для проведения внеплановой проверки полноты и качества предоставления муниципальной услуги заявитель имеет право направить в Администрацию соответствующее обращение одним из следующих способов: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а) путем личного обращения в Администрацию;</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б) через организации почтовой связи;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в) в форме электронных документов, которые передаются с использованием сети «Интернет».</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Обращение заявителя регистрируется в день его поступления в администрацию.</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84.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не участвующие в предоставлении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85. По результатам проведения проверки полноты и качества предоставления муниципальной услуги оформляется акт проверки, который подписывается членами комиссии.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86. Срок проведения проверки полноты и качества предоставления муниципальной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за полнотой и качеством предоставления муниципальной услуги акт о назначении проверки утверждается в течение 10 календарных дней со дня регистрации соответствующего обращения заявителя.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87.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88. Заявитель уведомляется о результатах проверки в течение 10 календарных дней со дня принятия соответствующего решения посредством почтовой, телефонной, факсимильной и электронной связи.</w:t>
      </w:r>
    </w:p>
    <w:p w:rsidR="00707D7B" w:rsidRPr="005B30DC" w:rsidRDefault="00707D7B" w:rsidP="005B30DC">
      <w:pPr>
        <w:pStyle w:val="a4"/>
        <w:rPr>
          <w:rFonts w:ascii="Times New Roman" w:hAnsi="Times New Roman" w:cs="Times New Roman"/>
          <w:sz w:val="24"/>
          <w:szCs w:val="24"/>
          <w:lang w:eastAsia="ru-RU"/>
        </w:rPr>
      </w:pPr>
    </w:p>
    <w:p w:rsidR="00707D7B" w:rsidRPr="005B30DC" w:rsidRDefault="00707D7B" w:rsidP="005B30DC">
      <w:pPr>
        <w:pStyle w:val="a4"/>
        <w:rPr>
          <w:rFonts w:ascii="Times New Roman" w:hAnsi="Times New Roman" w:cs="Times New Roman"/>
          <w:sz w:val="24"/>
          <w:szCs w:val="24"/>
          <w:lang w:eastAsia="ru-RU"/>
        </w:rPr>
      </w:pPr>
      <w:r w:rsidRPr="002C1845">
        <w:rPr>
          <w:rFonts w:ascii="Times New Roman" w:hAnsi="Times New Roman" w:cs="Times New Roman"/>
          <w:b/>
          <w:sz w:val="24"/>
          <w:szCs w:val="24"/>
          <w:lang w:eastAsia="ru-RU"/>
        </w:rPr>
        <w:t>Глава 28</w:t>
      </w:r>
      <w:r w:rsidRPr="005B30DC">
        <w:rPr>
          <w:rFonts w:ascii="Times New Roman" w:hAnsi="Times New Roman" w:cs="Times New Roman"/>
          <w:sz w:val="24"/>
          <w:szCs w:val="24"/>
          <w:lang w:eastAsia="ru-RU"/>
        </w:rPr>
        <w:t xml:space="preserve">. ОТВЕТСТВЕННОСТЬ ДОЛЖНОСТНЫХ ЛИЦ АДМИНИСТРАЦИИ </w:t>
      </w:r>
      <w:r w:rsidR="00BF511C">
        <w:rPr>
          <w:rFonts w:ascii="Times New Roman" w:hAnsi="Times New Roman" w:cs="Times New Roman"/>
          <w:sz w:val="24"/>
          <w:szCs w:val="24"/>
          <w:lang w:eastAsia="ru-RU"/>
        </w:rPr>
        <w:t xml:space="preserve"> БАТАМИНСКОГО </w:t>
      </w:r>
      <w:r w:rsidRPr="005B30DC">
        <w:rPr>
          <w:rFonts w:ascii="Times New Roman" w:hAnsi="Times New Roman" w:cs="Times New Roman"/>
          <w:sz w:val="24"/>
          <w:szCs w:val="24"/>
          <w:lang w:eastAsia="ru-RU"/>
        </w:rPr>
        <w:t xml:space="preserve"> МУНИЦИПАЛЬНОГО ОБРАЗОВАНИЯ ЗА РЕШЕНИЯ И ДЕЙСТВИЯ (БЕЗДЕЙСТВИЕ), ПРИНИМАЕМЫЕ (ОСУЩЕСТВЛЯЕМЫЕ) ИМИ В ХОДЕ ПРЕДОСТАВЛЕНИЯ МУНИЦИПАЛЬНОЙ УСЛУГИ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89</w:t>
      </w:r>
      <w:r w:rsidR="00BF511C">
        <w:rPr>
          <w:rFonts w:ascii="Times New Roman" w:hAnsi="Times New Roman" w:cs="Times New Roman"/>
          <w:sz w:val="24"/>
          <w:szCs w:val="24"/>
          <w:lang w:eastAsia="ru-RU"/>
        </w:rPr>
        <w:t>. Должностные лица Администрации</w:t>
      </w:r>
      <w:r w:rsidRPr="005B30DC">
        <w:rPr>
          <w:rFonts w:ascii="Times New Roman" w:hAnsi="Times New Roman" w:cs="Times New Roman"/>
          <w:sz w:val="24"/>
          <w:szCs w:val="24"/>
          <w:lang w:eastAsia="ru-RU"/>
        </w:rPr>
        <w:t xml:space="preserve"> </w:t>
      </w:r>
      <w:r w:rsidR="00BF511C">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w:t>
      </w:r>
      <w:r w:rsidR="00BF511C">
        <w:rPr>
          <w:rFonts w:ascii="Times New Roman" w:hAnsi="Times New Roman" w:cs="Times New Roman"/>
          <w:sz w:val="24"/>
          <w:szCs w:val="24"/>
        </w:rPr>
        <w:t xml:space="preserve">Батаминского </w:t>
      </w:r>
      <w:r w:rsidRPr="005B30DC">
        <w:rPr>
          <w:rFonts w:ascii="Times New Roman" w:hAnsi="Times New Roman" w:cs="Times New Roman"/>
          <w:sz w:val="24"/>
          <w:szCs w:val="24"/>
          <w:lang w:eastAsia="ru-RU"/>
        </w:rPr>
        <w:t>муниципального образования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w:t>
      </w:r>
      <w:r w:rsidR="00BF511C">
        <w:rPr>
          <w:rFonts w:ascii="Times New Roman" w:hAnsi="Times New Roman" w:cs="Times New Roman"/>
          <w:sz w:val="24"/>
          <w:szCs w:val="24"/>
          <w:lang w:eastAsia="ru-RU"/>
        </w:rPr>
        <w:t xml:space="preserve">ми должностных лиц Администрации </w:t>
      </w:r>
      <w:r w:rsidRPr="005B30DC">
        <w:rPr>
          <w:rFonts w:ascii="Times New Roman" w:hAnsi="Times New Roman" w:cs="Times New Roman"/>
          <w:sz w:val="24"/>
          <w:szCs w:val="24"/>
          <w:lang w:eastAsia="ru-RU"/>
        </w:rPr>
        <w:t xml:space="preserve"> </w:t>
      </w:r>
      <w:r w:rsidR="00BF511C">
        <w:rPr>
          <w:rFonts w:ascii="Times New Roman" w:hAnsi="Times New Roman" w:cs="Times New Roman"/>
          <w:sz w:val="24"/>
          <w:szCs w:val="24"/>
          <w:lang w:eastAsia="ru-RU"/>
        </w:rPr>
        <w:t xml:space="preserve"> </w:t>
      </w:r>
      <w:r w:rsidR="00BF511C">
        <w:rPr>
          <w:rFonts w:ascii="Times New Roman" w:hAnsi="Times New Roman" w:cs="Times New Roman"/>
          <w:sz w:val="24"/>
          <w:szCs w:val="24"/>
        </w:rPr>
        <w:t xml:space="preserve">Батаминского </w:t>
      </w:r>
      <w:r w:rsidRPr="005B30DC">
        <w:rPr>
          <w:rFonts w:ascii="Times New Roman" w:hAnsi="Times New Roman" w:cs="Times New Roman"/>
          <w:sz w:val="24"/>
          <w:szCs w:val="24"/>
          <w:lang w:eastAsia="ru-RU"/>
        </w:rPr>
        <w:t>муниципального образования и законодательством.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90. При выявлении нарушений прав заявителей в связи с исполнением Административного регламента виновные в нарушении должностные лица Админис</w:t>
      </w:r>
      <w:r w:rsidR="00BF511C">
        <w:rPr>
          <w:rFonts w:ascii="Times New Roman" w:hAnsi="Times New Roman" w:cs="Times New Roman"/>
          <w:sz w:val="24"/>
          <w:szCs w:val="24"/>
          <w:lang w:eastAsia="ru-RU"/>
        </w:rPr>
        <w:t>трации</w:t>
      </w:r>
      <w:r w:rsidRPr="005B30DC">
        <w:rPr>
          <w:rFonts w:ascii="Times New Roman" w:hAnsi="Times New Roman" w:cs="Times New Roman"/>
          <w:sz w:val="24"/>
          <w:szCs w:val="24"/>
          <w:lang w:eastAsia="ru-RU"/>
        </w:rPr>
        <w:t xml:space="preserve"> </w:t>
      </w:r>
      <w:r w:rsidR="00BF511C">
        <w:rPr>
          <w:rFonts w:ascii="Times New Roman" w:hAnsi="Times New Roman" w:cs="Times New Roman"/>
          <w:sz w:val="24"/>
          <w:szCs w:val="24"/>
          <w:lang w:eastAsia="ru-RU"/>
        </w:rPr>
        <w:t xml:space="preserve"> </w:t>
      </w:r>
      <w:r w:rsidR="00BF511C">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привлекаются к ответственности в соответствии с законодательством. </w:t>
      </w:r>
    </w:p>
    <w:p w:rsidR="00707D7B" w:rsidRPr="005B30DC" w:rsidRDefault="00707D7B" w:rsidP="005B30DC">
      <w:pPr>
        <w:pStyle w:val="a4"/>
        <w:rPr>
          <w:rFonts w:ascii="Times New Roman" w:hAnsi="Times New Roman" w:cs="Times New Roman"/>
          <w:sz w:val="24"/>
          <w:szCs w:val="24"/>
          <w:lang w:eastAsia="ru-RU"/>
        </w:rPr>
      </w:pPr>
      <w:r w:rsidRPr="002C1845">
        <w:rPr>
          <w:rFonts w:ascii="Times New Roman" w:hAnsi="Times New Roman" w:cs="Times New Roman"/>
          <w:b/>
          <w:sz w:val="24"/>
          <w:szCs w:val="24"/>
          <w:lang w:eastAsia="ru-RU"/>
        </w:rPr>
        <w:lastRenderedPageBreak/>
        <w:t>Глава 29</w:t>
      </w:r>
      <w:r w:rsidRPr="005B30DC">
        <w:rPr>
          <w:rFonts w:ascii="Times New Roman" w:hAnsi="Times New Roman" w:cs="Times New Roman"/>
          <w:sz w:val="24"/>
          <w:szCs w:val="24"/>
          <w:lang w:eastAsia="ru-RU"/>
        </w:rPr>
        <w:t xml:space="preserve">. ПОЛОЖЕНИЯ, ХАРАКТЕРИЗУЮЩИЕ ТРЕБОВАНИЯ К ПОРЯДКУ И ФОРМАМ </w:t>
      </w:r>
      <w:proofErr w:type="gramStart"/>
      <w:r w:rsidRPr="005B30DC">
        <w:rPr>
          <w:rFonts w:ascii="Times New Roman" w:hAnsi="Times New Roman" w:cs="Times New Roman"/>
          <w:sz w:val="24"/>
          <w:szCs w:val="24"/>
          <w:lang w:eastAsia="ru-RU"/>
        </w:rPr>
        <w:t>КОНТРОЛЯ ЗА</w:t>
      </w:r>
      <w:proofErr w:type="gramEnd"/>
      <w:r w:rsidRPr="005B30DC">
        <w:rPr>
          <w:rFonts w:ascii="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91. </w:t>
      </w:r>
      <w:proofErr w:type="gramStart"/>
      <w:r w:rsidRPr="005B30DC">
        <w:rPr>
          <w:rFonts w:ascii="Times New Roman" w:hAnsi="Times New Roman" w:cs="Times New Roman"/>
          <w:sz w:val="24"/>
          <w:szCs w:val="24"/>
          <w:lang w:eastAsia="ru-RU"/>
        </w:rPr>
        <w:t>Контроль за</w:t>
      </w:r>
      <w:proofErr w:type="gramEnd"/>
      <w:r w:rsidRPr="005B30DC">
        <w:rPr>
          <w:rFonts w:ascii="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w:t>
      </w:r>
      <w:r w:rsidR="00BF511C">
        <w:rPr>
          <w:rFonts w:ascii="Times New Roman" w:hAnsi="Times New Roman" w:cs="Times New Roman"/>
          <w:sz w:val="24"/>
          <w:szCs w:val="24"/>
          <w:lang w:eastAsia="ru-RU"/>
        </w:rPr>
        <w:t>тем информирования Администрации</w:t>
      </w:r>
      <w:r w:rsidRPr="005B30DC">
        <w:rPr>
          <w:rFonts w:ascii="Times New Roman" w:hAnsi="Times New Roman" w:cs="Times New Roman"/>
          <w:sz w:val="24"/>
          <w:szCs w:val="24"/>
          <w:lang w:eastAsia="ru-RU"/>
        </w:rPr>
        <w:t xml:space="preserve"> </w:t>
      </w:r>
      <w:r w:rsidR="00BF511C">
        <w:rPr>
          <w:rFonts w:ascii="Times New Roman" w:hAnsi="Times New Roman" w:cs="Times New Roman"/>
          <w:sz w:val="24"/>
          <w:szCs w:val="24"/>
          <w:lang w:eastAsia="ru-RU"/>
        </w:rPr>
        <w:t xml:space="preserve"> </w:t>
      </w:r>
      <w:r w:rsidR="00BF511C">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о фактах:</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нарушения прав и законных интересов граждан, их объединений и организаций решением, действ</w:t>
      </w:r>
      <w:r w:rsidR="00BF511C">
        <w:rPr>
          <w:rFonts w:ascii="Times New Roman" w:hAnsi="Times New Roman" w:cs="Times New Roman"/>
          <w:sz w:val="24"/>
          <w:szCs w:val="24"/>
          <w:lang w:eastAsia="ru-RU"/>
        </w:rPr>
        <w:t>ием (бездействием) Администрации</w:t>
      </w:r>
      <w:r w:rsidRPr="005B30DC">
        <w:rPr>
          <w:rFonts w:ascii="Times New Roman" w:hAnsi="Times New Roman" w:cs="Times New Roman"/>
          <w:sz w:val="24"/>
          <w:szCs w:val="24"/>
          <w:lang w:eastAsia="ru-RU"/>
        </w:rPr>
        <w:t xml:space="preserve"> </w:t>
      </w:r>
      <w:r w:rsidR="00BF511C">
        <w:rPr>
          <w:rFonts w:ascii="Times New Roman" w:hAnsi="Times New Roman" w:cs="Times New Roman"/>
          <w:sz w:val="24"/>
          <w:szCs w:val="24"/>
          <w:lang w:eastAsia="ru-RU"/>
        </w:rPr>
        <w:t xml:space="preserve"> </w:t>
      </w:r>
      <w:r w:rsidR="00BF511C">
        <w:rPr>
          <w:rFonts w:ascii="Times New Roman" w:hAnsi="Times New Roman" w:cs="Times New Roman"/>
          <w:sz w:val="24"/>
          <w:szCs w:val="24"/>
        </w:rPr>
        <w:t xml:space="preserve">Батаминского </w:t>
      </w:r>
      <w:r w:rsidRPr="005B30DC">
        <w:rPr>
          <w:rFonts w:ascii="Times New Roman" w:hAnsi="Times New Roman" w:cs="Times New Roman"/>
          <w:sz w:val="24"/>
          <w:szCs w:val="24"/>
          <w:lang w:eastAsia="ru-RU"/>
        </w:rPr>
        <w:t>муниципального образования, их должностных лиц;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некорректного поведен</w:t>
      </w:r>
      <w:r w:rsidR="00BF511C">
        <w:rPr>
          <w:rFonts w:ascii="Times New Roman" w:hAnsi="Times New Roman" w:cs="Times New Roman"/>
          <w:sz w:val="24"/>
          <w:szCs w:val="24"/>
          <w:lang w:eastAsia="ru-RU"/>
        </w:rPr>
        <w:t xml:space="preserve">ия должностных лиц Администрации  </w:t>
      </w:r>
      <w:r w:rsidR="00BF511C">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нарушения правил служебной этики при предоставлении муниципальной услуги.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92. Информацию, указанную в пункте 91 Административного регламента, граждане, их объединения и организации могут соо</w:t>
      </w:r>
      <w:r w:rsidR="00BF511C">
        <w:rPr>
          <w:rFonts w:ascii="Times New Roman" w:hAnsi="Times New Roman" w:cs="Times New Roman"/>
          <w:sz w:val="24"/>
          <w:szCs w:val="24"/>
          <w:lang w:eastAsia="ru-RU"/>
        </w:rPr>
        <w:t>бщить по телефонам Администрации</w:t>
      </w:r>
      <w:r w:rsidRPr="005B30DC">
        <w:rPr>
          <w:rFonts w:ascii="Times New Roman" w:hAnsi="Times New Roman" w:cs="Times New Roman"/>
          <w:sz w:val="24"/>
          <w:szCs w:val="24"/>
          <w:lang w:eastAsia="ru-RU"/>
        </w:rPr>
        <w:t xml:space="preserve"> </w:t>
      </w:r>
      <w:r w:rsidR="00BF511C">
        <w:rPr>
          <w:rFonts w:ascii="Times New Roman" w:hAnsi="Times New Roman" w:cs="Times New Roman"/>
          <w:sz w:val="24"/>
          <w:szCs w:val="24"/>
          <w:lang w:eastAsia="ru-RU"/>
        </w:rPr>
        <w:t xml:space="preserve"> </w:t>
      </w:r>
      <w:r w:rsidR="00BF511C">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указанным в пункте 12 Административного регламента, или на официальном сайте Админис</w:t>
      </w:r>
      <w:r w:rsidR="00BF511C">
        <w:rPr>
          <w:rFonts w:ascii="Times New Roman" w:hAnsi="Times New Roman" w:cs="Times New Roman"/>
          <w:sz w:val="24"/>
          <w:szCs w:val="24"/>
          <w:lang w:eastAsia="ru-RU"/>
        </w:rPr>
        <w:t>трации</w:t>
      </w:r>
      <w:r w:rsidRPr="005B30DC">
        <w:rPr>
          <w:rFonts w:ascii="Times New Roman" w:hAnsi="Times New Roman" w:cs="Times New Roman"/>
          <w:sz w:val="24"/>
          <w:szCs w:val="24"/>
          <w:lang w:eastAsia="ru-RU"/>
        </w:rPr>
        <w:t xml:space="preserve"> </w:t>
      </w:r>
      <w:r w:rsidR="00BF511C">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w:t>
      </w:r>
      <w:r w:rsidR="00BF511C">
        <w:rPr>
          <w:rFonts w:ascii="Times New Roman" w:hAnsi="Times New Roman" w:cs="Times New Roman"/>
          <w:sz w:val="24"/>
          <w:szCs w:val="24"/>
        </w:rPr>
        <w:t xml:space="preserve">Батаминского  </w:t>
      </w:r>
      <w:r w:rsidR="00BF511C">
        <w:rPr>
          <w:rFonts w:ascii="Times New Roman" w:hAnsi="Times New Roman" w:cs="Times New Roman"/>
          <w:sz w:val="24"/>
          <w:szCs w:val="24"/>
          <w:lang w:eastAsia="ru-RU"/>
        </w:rPr>
        <w:t xml:space="preserve"> МО в сети </w:t>
      </w:r>
      <w:r w:rsidRPr="005B30DC">
        <w:rPr>
          <w:rFonts w:ascii="Times New Roman" w:hAnsi="Times New Roman" w:cs="Times New Roman"/>
          <w:sz w:val="24"/>
          <w:szCs w:val="24"/>
          <w:lang w:eastAsia="ru-RU"/>
        </w:rPr>
        <w:t>«Интернет».</w:t>
      </w:r>
    </w:p>
    <w:p w:rsidR="00707D7B" w:rsidRPr="002C1845" w:rsidRDefault="00707D7B" w:rsidP="005B30DC">
      <w:pPr>
        <w:pStyle w:val="a4"/>
        <w:rPr>
          <w:rFonts w:ascii="Times New Roman" w:hAnsi="Times New Roman" w:cs="Times New Roman"/>
          <w:b/>
          <w:sz w:val="24"/>
          <w:szCs w:val="24"/>
          <w:lang w:eastAsia="ru-RU"/>
        </w:rPr>
      </w:pPr>
      <w:r w:rsidRPr="002C1845">
        <w:rPr>
          <w:rFonts w:ascii="Times New Roman" w:hAnsi="Times New Roman" w:cs="Times New Roman"/>
          <w:b/>
          <w:sz w:val="24"/>
          <w:szCs w:val="24"/>
          <w:lang w:eastAsia="ru-RU"/>
        </w:rPr>
        <w:t>Раздел VI. ДОСУДЕБНЫЙ (ВНЕСУДЕБНЫЙ) ПОРЯДОК ОБЖАЛОВАНИЯ</w:t>
      </w:r>
      <w:r w:rsidR="002C1845">
        <w:rPr>
          <w:rFonts w:ascii="Times New Roman" w:hAnsi="Times New Roman" w:cs="Times New Roman"/>
          <w:b/>
          <w:sz w:val="24"/>
          <w:szCs w:val="24"/>
          <w:lang w:eastAsia="ru-RU"/>
        </w:rPr>
        <w:t xml:space="preserve"> </w:t>
      </w:r>
      <w:r w:rsidRPr="002C1845">
        <w:rPr>
          <w:rFonts w:ascii="Times New Roman" w:hAnsi="Times New Roman" w:cs="Times New Roman"/>
          <w:b/>
          <w:sz w:val="24"/>
          <w:szCs w:val="24"/>
          <w:lang w:eastAsia="ru-RU"/>
        </w:rPr>
        <w:t xml:space="preserve">РЕШЕНИЙ И ДЕЙСТВИЙ (БЕЗДЕЙСТВИЯ) АДМИНИСТРАЦИИ </w:t>
      </w:r>
      <w:r w:rsidR="00BF511C">
        <w:rPr>
          <w:rFonts w:ascii="Times New Roman" w:hAnsi="Times New Roman" w:cs="Times New Roman"/>
          <w:b/>
          <w:sz w:val="24"/>
          <w:szCs w:val="24"/>
          <w:lang w:eastAsia="ru-RU"/>
        </w:rPr>
        <w:t xml:space="preserve"> </w:t>
      </w:r>
      <w:r w:rsidR="00BF511C">
        <w:rPr>
          <w:rFonts w:ascii="Times New Roman" w:hAnsi="Times New Roman" w:cs="Times New Roman"/>
          <w:sz w:val="24"/>
          <w:szCs w:val="24"/>
        </w:rPr>
        <w:t xml:space="preserve"> </w:t>
      </w:r>
      <w:r w:rsidR="00BF511C" w:rsidRPr="00BF511C">
        <w:rPr>
          <w:rFonts w:ascii="Times New Roman" w:hAnsi="Times New Roman" w:cs="Times New Roman"/>
          <w:b/>
          <w:sz w:val="24"/>
          <w:szCs w:val="24"/>
        </w:rPr>
        <w:t>БАТАМИНСКОГО</w:t>
      </w:r>
      <w:r w:rsidRPr="002C1845">
        <w:rPr>
          <w:rFonts w:ascii="Times New Roman" w:hAnsi="Times New Roman" w:cs="Times New Roman"/>
          <w:b/>
          <w:sz w:val="24"/>
          <w:szCs w:val="24"/>
          <w:lang w:eastAsia="ru-RU"/>
        </w:rPr>
        <w:t xml:space="preserve"> МУНИЦИПАЛЬНОГО ОБРАЗОВАНИЯ И ИХ ДОЛЖНОСТНЫХ ЛИЦ</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93. Информация для заинтересованного лица о его праве подать жалобу на решение и (или) действие (бездействие) Администрации </w:t>
      </w:r>
      <w:r w:rsidR="00BF511C">
        <w:rPr>
          <w:rFonts w:ascii="Times New Roman" w:hAnsi="Times New Roman" w:cs="Times New Roman"/>
          <w:sz w:val="24"/>
          <w:szCs w:val="24"/>
          <w:lang w:eastAsia="ru-RU"/>
        </w:rPr>
        <w:t xml:space="preserve"> </w:t>
      </w:r>
      <w:r w:rsidR="00BF511C">
        <w:rPr>
          <w:rFonts w:ascii="Times New Roman" w:hAnsi="Times New Roman" w:cs="Times New Roman"/>
          <w:sz w:val="24"/>
          <w:szCs w:val="24"/>
        </w:rPr>
        <w:t xml:space="preserve">Батаминского  </w:t>
      </w:r>
      <w:r w:rsidRPr="005B30DC">
        <w:rPr>
          <w:rFonts w:ascii="Times New Roman" w:hAnsi="Times New Roman" w:cs="Times New Roman"/>
          <w:sz w:val="24"/>
          <w:szCs w:val="24"/>
          <w:lang w:eastAsia="ru-RU"/>
        </w:rPr>
        <w:t>муниципального образования, их должностных лиц при предоставлении муниципальной услуги (далее – жалоба), предоставляется в порядке, предусмотренном пунктами 8, 9 Административного регламента.</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94. В досудебном (внесудебном) порядке обжалуются решения и действия (бездействие) Администрации </w:t>
      </w:r>
      <w:r w:rsidR="00BF511C">
        <w:rPr>
          <w:rFonts w:ascii="Times New Roman" w:hAnsi="Times New Roman" w:cs="Times New Roman"/>
          <w:sz w:val="24"/>
          <w:szCs w:val="24"/>
          <w:lang w:eastAsia="ru-RU"/>
        </w:rPr>
        <w:t xml:space="preserve"> </w:t>
      </w:r>
      <w:r w:rsidR="00BF511C">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их должностных лиц, в том числе в следующих случаях: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а) нарушение срока регистрации запроса о предоставлении муниципальной услуги;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б) нарушение срока предоставления муниципальной услуги;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в)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г)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 </w:t>
      </w:r>
    </w:p>
    <w:p w:rsidR="00707D7B" w:rsidRPr="005B30DC" w:rsidRDefault="00707D7B" w:rsidP="005B30DC">
      <w:pPr>
        <w:pStyle w:val="a4"/>
        <w:rPr>
          <w:rFonts w:ascii="Times New Roman" w:hAnsi="Times New Roman" w:cs="Times New Roman"/>
          <w:sz w:val="24"/>
          <w:szCs w:val="24"/>
          <w:lang w:eastAsia="ru-RU"/>
        </w:rPr>
      </w:pPr>
      <w:proofErr w:type="spellStart"/>
      <w:proofErr w:type="gramStart"/>
      <w:r w:rsidRPr="005B30DC">
        <w:rPr>
          <w:rFonts w:ascii="Times New Roman" w:hAnsi="Times New Roman" w:cs="Times New Roman"/>
          <w:sz w:val="24"/>
          <w:szCs w:val="24"/>
          <w:lang w:eastAsia="ru-RU"/>
        </w:rPr>
        <w:t>д</w:t>
      </w:r>
      <w:proofErr w:type="spellEnd"/>
      <w:r w:rsidRPr="005B30DC">
        <w:rPr>
          <w:rFonts w:ascii="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roofErr w:type="gramEnd"/>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е) возврат заявления, если основания для возврата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 </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ж)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 </w:t>
      </w:r>
    </w:p>
    <w:p w:rsidR="00707D7B" w:rsidRPr="005B30DC" w:rsidRDefault="00707D7B" w:rsidP="005B30DC">
      <w:pPr>
        <w:pStyle w:val="a4"/>
        <w:rPr>
          <w:rFonts w:ascii="Times New Roman" w:hAnsi="Times New Roman" w:cs="Times New Roman"/>
          <w:sz w:val="24"/>
          <w:szCs w:val="24"/>
          <w:lang w:eastAsia="ru-RU"/>
        </w:rPr>
      </w:pPr>
      <w:proofErr w:type="spellStart"/>
      <w:proofErr w:type="gramStart"/>
      <w:r w:rsidRPr="005B30DC">
        <w:rPr>
          <w:rFonts w:ascii="Times New Roman" w:hAnsi="Times New Roman" w:cs="Times New Roman"/>
          <w:sz w:val="24"/>
          <w:szCs w:val="24"/>
          <w:lang w:eastAsia="ru-RU"/>
        </w:rPr>
        <w:t>з</w:t>
      </w:r>
      <w:proofErr w:type="spellEnd"/>
      <w:r w:rsidRPr="005B30DC">
        <w:rPr>
          <w:rFonts w:ascii="Times New Roman" w:hAnsi="Times New Roman" w:cs="Times New Roman"/>
          <w:sz w:val="24"/>
          <w:szCs w:val="24"/>
          <w:lang w:eastAsia="ru-RU"/>
        </w:rPr>
        <w:t xml:space="preserve">) отказ Администрации </w:t>
      </w:r>
      <w:r w:rsidR="00BF511C">
        <w:rPr>
          <w:rFonts w:ascii="Times New Roman" w:hAnsi="Times New Roman" w:cs="Times New Roman"/>
          <w:sz w:val="24"/>
          <w:szCs w:val="24"/>
          <w:lang w:eastAsia="ru-RU"/>
        </w:rPr>
        <w:t xml:space="preserve"> </w:t>
      </w:r>
      <w:r w:rsidR="00BF511C">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95. Действия (бездействие) и решения Администрации </w:t>
      </w:r>
      <w:r w:rsidR="00BF511C">
        <w:rPr>
          <w:rFonts w:ascii="Times New Roman" w:hAnsi="Times New Roman" w:cs="Times New Roman"/>
          <w:sz w:val="24"/>
          <w:szCs w:val="24"/>
          <w:lang w:eastAsia="ru-RU"/>
        </w:rPr>
        <w:t xml:space="preserve"> </w:t>
      </w:r>
      <w:r w:rsidR="00BF511C">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их должностных лиц в досудебном (внесудебном) порядке обжалуются соответственно вышестоящему должностному лицу Администрации </w:t>
      </w:r>
      <w:r w:rsidR="00BF511C">
        <w:rPr>
          <w:rFonts w:ascii="Times New Roman" w:hAnsi="Times New Roman" w:cs="Times New Roman"/>
          <w:sz w:val="24"/>
          <w:szCs w:val="24"/>
          <w:lang w:eastAsia="ru-RU"/>
        </w:rPr>
        <w:t xml:space="preserve"> </w:t>
      </w:r>
      <w:r w:rsidR="00BF511C">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96. Жалоба может быть подана в письменной форме на бумажном носителе, в электронной форме одним из следующих способов:</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а) личное обращение;</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б) через организации почтовой связи;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в) с использованием сети «Интернет»;</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г) через МФЦ.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lastRenderedPageBreak/>
        <w:t>97.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96 Административного регламента. </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Жалоба, поступившая в Администрацию</w:t>
      </w:r>
      <w:r w:rsidR="00BF511C" w:rsidRPr="00BF511C">
        <w:rPr>
          <w:rFonts w:ascii="Times New Roman" w:hAnsi="Times New Roman" w:cs="Times New Roman"/>
          <w:sz w:val="24"/>
          <w:szCs w:val="24"/>
        </w:rPr>
        <w:t xml:space="preserve"> </w:t>
      </w:r>
      <w:r w:rsidR="00BF511C">
        <w:rPr>
          <w:rFonts w:ascii="Times New Roman" w:hAnsi="Times New Roman" w:cs="Times New Roman"/>
          <w:sz w:val="24"/>
          <w:szCs w:val="24"/>
        </w:rPr>
        <w:t xml:space="preserve"> Батаминского</w:t>
      </w:r>
      <w:r w:rsidRPr="005B30DC">
        <w:rPr>
          <w:rFonts w:ascii="Times New Roman" w:hAnsi="Times New Roman" w:cs="Times New Roman"/>
          <w:sz w:val="24"/>
          <w:szCs w:val="24"/>
          <w:lang w:eastAsia="ru-RU"/>
        </w:rPr>
        <w:t xml:space="preserve"> </w:t>
      </w:r>
      <w:r w:rsidR="00BF511C">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 xml:space="preserve"> муниципального образования подлежит</w:t>
      </w:r>
      <w:proofErr w:type="gramEnd"/>
      <w:r w:rsidRPr="005B30DC">
        <w:rPr>
          <w:rFonts w:ascii="Times New Roman" w:hAnsi="Times New Roman" w:cs="Times New Roman"/>
          <w:sz w:val="24"/>
          <w:szCs w:val="24"/>
          <w:lang w:eastAsia="ru-RU"/>
        </w:rPr>
        <w:t xml:space="preserve">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98. Жалоба должна содержать:</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а) наименование органа, предоставляющего муниципальную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в) сведения об обжалуемых решениях и действиях (бездействии) Администрации </w:t>
      </w:r>
      <w:r w:rsidR="002C1845">
        <w:rPr>
          <w:rFonts w:ascii="Times New Roman" w:hAnsi="Times New Roman" w:cs="Times New Roman"/>
          <w:sz w:val="24"/>
          <w:szCs w:val="24"/>
          <w:lang w:eastAsia="ru-RU"/>
        </w:rPr>
        <w:t xml:space="preserve"> </w:t>
      </w:r>
      <w:r w:rsidR="002C1845">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и их должностных лиц;</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г) доводы, на основании которых заинтересованное лицо </w:t>
      </w:r>
      <w:proofErr w:type="gramStart"/>
      <w:r w:rsidRPr="005B30DC">
        <w:rPr>
          <w:rFonts w:ascii="Times New Roman" w:hAnsi="Times New Roman" w:cs="Times New Roman"/>
          <w:sz w:val="24"/>
          <w:szCs w:val="24"/>
          <w:lang w:eastAsia="ru-RU"/>
        </w:rPr>
        <w:t>не согласно</w:t>
      </w:r>
      <w:proofErr w:type="gramEnd"/>
      <w:r w:rsidRPr="005B30DC">
        <w:rPr>
          <w:rFonts w:ascii="Times New Roman" w:hAnsi="Times New Roman" w:cs="Times New Roman"/>
          <w:sz w:val="24"/>
          <w:szCs w:val="24"/>
          <w:lang w:eastAsia="ru-RU"/>
        </w:rPr>
        <w:t xml:space="preserve"> с решением и действием (бездействием) Администрации </w:t>
      </w:r>
      <w:r w:rsidR="002C1845">
        <w:rPr>
          <w:rFonts w:ascii="Times New Roman" w:hAnsi="Times New Roman" w:cs="Times New Roman"/>
          <w:sz w:val="24"/>
          <w:szCs w:val="24"/>
          <w:lang w:eastAsia="ru-RU"/>
        </w:rPr>
        <w:t xml:space="preserve"> </w:t>
      </w:r>
      <w:r w:rsidR="002C1845">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и их должностных лиц. Заинтересованным лицом могут быть представлены документы (при наличии), подтверждающие доводы заинтересованного лица, либо их копии.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99. </w:t>
      </w:r>
      <w:proofErr w:type="gramStart"/>
      <w:r w:rsidRPr="005B30DC">
        <w:rPr>
          <w:rFonts w:ascii="Times New Roman" w:hAnsi="Times New Roman" w:cs="Times New Roman"/>
          <w:sz w:val="24"/>
          <w:szCs w:val="24"/>
          <w:lang w:eastAsia="ru-RU"/>
        </w:rPr>
        <w:t xml:space="preserve">Жалоба, поступившая в Администрацию </w:t>
      </w:r>
      <w:r w:rsidR="002C1845">
        <w:rPr>
          <w:rFonts w:ascii="Times New Roman" w:hAnsi="Times New Roman" w:cs="Times New Roman"/>
          <w:sz w:val="24"/>
          <w:szCs w:val="24"/>
          <w:lang w:eastAsia="ru-RU"/>
        </w:rPr>
        <w:t xml:space="preserve"> </w:t>
      </w:r>
      <w:r w:rsidR="002C1845">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sidR="002C1845">
        <w:rPr>
          <w:rFonts w:ascii="Times New Roman" w:hAnsi="Times New Roman" w:cs="Times New Roman"/>
          <w:sz w:val="24"/>
          <w:szCs w:val="24"/>
          <w:lang w:eastAsia="ru-RU"/>
        </w:rPr>
        <w:t xml:space="preserve"> </w:t>
      </w:r>
      <w:r w:rsidR="002C1845">
        <w:rPr>
          <w:rFonts w:ascii="Times New Roman" w:hAnsi="Times New Roman" w:cs="Times New Roman"/>
          <w:sz w:val="24"/>
          <w:szCs w:val="24"/>
        </w:rPr>
        <w:t xml:space="preserve">Батаминского </w:t>
      </w:r>
      <w:r w:rsidRPr="005B30DC">
        <w:rPr>
          <w:rFonts w:ascii="Times New Roman" w:hAnsi="Times New Roman" w:cs="Times New Roman"/>
          <w:sz w:val="24"/>
          <w:szCs w:val="24"/>
          <w:lang w:eastAsia="ru-RU"/>
        </w:rPr>
        <w:t xml:space="preserve">муниципального образования, должностного лица Администрации </w:t>
      </w:r>
      <w:r w:rsidR="002C1845">
        <w:rPr>
          <w:rFonts w:ascii="Times New Roman" w:hAnsi="Times New Roman" w:cs="Times New Roman"/>
          <w:sz w:val="24"/>
          <w:szCs w:val="24"/>
          <w:lang w:eastAsia="ru-RU"/>
        </w:rPr>
        <w:t xml:space="preserve"> </w:t>
      </w:r>
      <w:r w:rsidR="002C1845">
        <w:rPr>
          <w:rFonts w:ascii="Times New Roman" w:hAnsi="Times New Roman" w:cs="Times New Roman"/>
          <w:sz w:val="24"/>
          <w:szCs w:val="24"/>
        </w:rPr>
        <w:t>Батаминского</w:t>
      </w:r>
      <w:r w:rsidRPr="005B30DC">
        <w:rPr>
          <w:rFonts w:ascii="Times New Roman" w:hAnsi="Times New Roman" w:cs="Times New Roman"/>
          <w:sz w:val="24"/>
          <w:szCs w:val="24"/>
          <w:lang w:eastAsia="ru-RU"/>
        </w:rPr>
        <w:t xml:space="preserve">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B30DC">
        <w:rPr>
          <w:rFonts w:ascii="Times New Roman" w:hAnsi="Times New Roman" w:cs="Times New Roman"/>
          <w:sz w:val="24"/>
          <w:szCs w:val="24"/>
          <w:lang w:eastAsia="ru-RU"/>
        </w:rPr>
        <w:t xml:space="preserve"> исправлений – в течение 5 рабочих дней со дня ее регистрации.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100. Порядок рассмотрения отдельных жалоб:</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xml:space="preserve">1) если в жалобе не указаны фамилия заявителя - физического </w:t>
      </w:r>
      <w:proofErr w:type="gramStart"/>
      <w:r w:rsidRPr="005B30DC">
        <w:rPr>
          <w:rFonts w:ascii="Times New Roman" w:hAnsi="Times New Roman" w:cs="Times New Roman"/>
          <w:sz w:val="24"/>
          <w:szCs w:val="24"/>
          <w:lang w:eastAsia="ru-RU"/>
        </w:rPr>
        <w:t>лица</w:t>
      </w:r>
      <w:proofErr w:type="gramEnd"/>
      <w:r w:rsidRPr="005B30DC">
        <w:rPr>
          <w:rFonts w:ascii="Times New Roman" w:hAnsi="Times New Roman" w:cs="Times New Roman"/>
          <w:sz w:val="24"/>
          <w:szCs w:val="24"/>
          <w:lang w:eastAsia="ru-RU"/>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w:t>
      </w:r>
      <w:r w:rsidR="002C1845">
        <w:rPr>
          <w:rFonts w:ascii="Times New Roman" w:hAnsi="Times New Roman" w:cs="Times New Roman"/>
          <w:sz w:val="24"/>
          <w:szCs w:val="24"/>
          <w:lang w:eastAsia="ru-RU"/>
        </w:rPr>
        <w:t xml:space="preserve"> </w:t>
      </w:r>
      <w:r w:rsidR="002C1845">
        <w:rPr>
          <w:rFonts w:ascii="Times New Roman" w:hAnsi="Times New Roman" w:cs="Times New Roman"/>
          <w:sz w:val="24"/>
          <w:szCs w:val="24"/>
        </w:rPr>
        <w:t xml:space="preserve">Батаминского </w:t>
      </w:r>
      <w:r w:rsidRPr="005B30DC">
        <w:rPr>
          <w:rFonts w:ascii="Times New Roman" w:hAnsi="Times New Roman" w:cs="Times New Roman"/>
          <w:sz w:val="24"/>
          <w:szCs w:val="24"/>
          <w:lang w:eastAsia="ru-RU"/>
        </w:rPr>
        <w:t>муниципального образования</w:t>
      </w:r>
      <w:proofErr w:type="gramEnd"/>
      <w:r w:rsidRPr="005B30DC">
        <w:rPr>
          <w:rFonts w:ascii="Times New Roman" w:hAnsi="Times New Roman" w:cs="Times New Roman"/>
          <w:sz w:val="24"/>
          <w:szCs w:val="24"/>
          <w:lang w:eastAsia="ru-RU"/>
        </w:rPr>
        <w:t>. О данном решении лицо, направившее жалобу, уведомляется в течение семи дней.</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101. По результатам рассмотрения жалобы Администрация</w:t>
      </w:r>
      <w:r w:rsidR="002C1845" w:rsidRPr="002C1845">
        <w:rPr>
          <w:rFonts w:ascii="Times New Roman" w:hAnsi="Times New Roman" w:cs="Times New Roman"/>
          <w:sz w:val="24"/>
          <w:szCs w:val="24"/>
        </w:rPr>
        <w:t xml:space="preserve"> </w:t>
      </w:r>
      <w:r w:rsidR="002C1845">
        <w:rPr>
          <w:rFonts w:ascii="Times New Roman" w:hAnsi="Times New Roman" w:cs="Times New Roman"/>
          <w:sz w:val="24"/>
          <w:szCs w:val="24"/>
        </w:rPr>
        <w:t>Батаминского</w:t>
      </w:r>
      <w:r w:rsidR="002C1845">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муниципального образования принимает одно из следующих решений:</w:t>
      </w:r>
    </w:p>
    <w:p w:rsidR="00707D7B" w:rsidRPr="005B30DC" w:rsidRDefault="00707D7B" w:rsidP="005B30DC">
      <w:pPr>
        <w:pStyle w:val="a4"/>
        <w:rPr>
          <w:rFonts w:ascii="Times New Roman" w:hAnsi="Times New Roman" w:cs="Times New Roman"/>
          <w:sz w:val="24"/>
          <w:szCs w:val="24"/>
          <w:lang w:eastAsia="ru-RU"/>
        </w:rPr>
      </w:pPr>
      <w:proofErr w:type="gramStart"/>
      <w:r w:rsidRPr="005B30DC">
        <w:rPr>
          <w:rFonts w:ascii="Times New Roman" w:hAnsi="Times New Roman" w:cs="Times New Roman"/>
          <w:sz w:val="24"/>
          <w:szCs w:val="24"/>
          <w:lang w:eastAsia="ru-RU"/>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б) отказывает в удовлетворении жалобы.</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102. Не позднее дня, следующего за днем принятия решения, предусмотренного пунктом 101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103. В случае невозможности ответа на жалобу по существу заинтересованному лицу в течение 10 рабочих дней со дня ее регистрации в письменной форме направляется уведомление об отказе в рассмотрении жалобы по существу.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lastRenderedPageBreak/>
        <w:t xml:space="preserve">104. В случае установления в ходе или по результатам </w:t>
      </w:r>
      <w:proofErr w:type="gramStart"/>
      <w:r w:rsidRPr="005B30DC">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B30DC">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105. В случае несогласия с вынесенным по жалобе решением заинтересованное лицо вправе обжаловать решение в судебном порядке.</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106.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107. Способами информирования заинтересованных лиц о порядке подачи и рассмотрения жалобы являются: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а) личное обращение заинтересованных лиц или и</w:t>
      </w:r>
      <w:r w:rsidR="002C1845">
        <w:rPr>
          <w:rFonts w:ascii="Times New Roman" w:hAnsi="Times New Roman" w:cs="Times New Roman"/>
          <w:sz w:val="24"/>
          <w:szCs w:val="24"/>
          <w:lang w:eastAsia="ru-RU"/>
        </w:rPr>
        <w:t>х представителей в администрацию</w:t>
      </w:r>
      <w:r w:rsidRPr="005B30DC">
        <w:rPr>
          <w:rFonts w:ascii="Times New Roman" w:hAnsi="Times New Roman" w:cs="Times New Roman"/>
          <w:sz w:val="24"/>
          <w:szCs w:val="24"/>
          <w:lang w:eastAsia="ru-RU"/>
        </w:rPr>
        <w:t xml:space="preserve"> </w:t>
      </w:r>
      <w:r w:rsidR="002C1845">
        <w:rPr>
          <w:rFonts w:ascii="Times New Roman" w:hAnsi="Times New Roman" w:cs="Times New Roman"/>
          <w:sz w:val="24"/>
          <w:szCs w:val="24"/>
        </w:rPr>
        <w:t>Батаминского</w:t>
      </w:r>
      <w:r w:rsidR="002C1845">
        <w:rPr>
          <w:rFonts w:ascii="Times New Roman" w:hAnsi="Times New Roman" w:cs="Times New Roman"/>
          <w:sz w:val="24"/>
          <w:szCs w:val="24"/>
          <w:lang w:eastAsia="ru-RU"/>
        </w:rPr>
        <w:t xml:space="preserve"> </w:t>
      </w:r>
      <w:r w:rsidRPr="005B30DC">
        <w:rPr>
          <w:rFonts w:ascii="Times New Roman" w:hAnsi="Times New Roman" w:cs="Times New Roman"/>
          <w:sz w:val="24"/>
          <w:szCs w:val="24"/>
          <w:lang w:eastAsia="ru-RU"/>
        </w:rPr>
        <w:t>муниципального образования;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б) через организации почтовой связи;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в) с помощью средств электронной связи (направление письма на адрес</w:t>
      </w:r>
      <w:r w:rsidR="002C1845">
        <w:rPr>
          <w:rFonts w:ascii="Times New Roman" w:hAnsi="Times New Roman" w:cs="Times New Roman"/>
          <w:sz w:val="24"/>
          <w:szCs w:val="24"/>
          <w:lang w:eastAsia="ru-RU"/>
        </w:rPr>
        <w:t xml:space="preserve"> электронной почты Администрации</w:t>
      </w:r>
      <w:r w:rsidRPr="005B30DC">
        <w:rPr>
          <w:rFonts w:ascii="Times New Roman" w:hAnsi="Times New Roman" w:cs="Times New Roman"/>
          <w:sz w:val="24"/>
          <w:szCs w:val="24"/>
          <w:lang w:eastAsia="ru-RU"/>
        </w:rPr>
        <w:t xml:space="preserve"> </w:t>
      </w:r>
      <w:r w:rsidR="002C1845">
        <w:rPr>
          <w:rFonts w:ascii="Times New Roman" w:hAnsi="Times New Roman" w:cs="Times New Roman"/>
          <w:sz w:val="24"/>
          <w:szCs w:val="24"/>
          <w:lang w:eastAsia="ru-RU"/>
        </w:rPr>
        <w:t xml:space="preserve"> Батаминского</w:t>
      </w:r>
      <w:r w:rsidRPr="005B30DC">
        <w:rPr>
          <w:rFonts w:ascii="Times New Roman" w:hAnsi="Times New Roman" w:cs="Times New Roman"/>
          <w:sz w:val="24"/>
          <w:szCs w:val="24"/>
          <w:lang w:eastAsia="ru-RU"/>
        </w:rPr>
        <w:t xml:space="preserve"> муниципального образования);</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г) через Портал;</w:t>
      </w:r>
    </w:p>
    <w:p w:rsidR="00707D7B" w:rsidRPr="005B30DC" w:rsidRDefault="00707D7B" w:rsidP="005B30DC">
      <w:pPr>
        <w:pStyle w:val="a4"/>
        <w:rPr>
          <w:rFonts w:ascii="Times New Roman" w:hAnsi="Times New Roman" w:cs="Times New Roman"/>
          <w:sz w:val="24"/>
          <w:szCs w:val="24"/>
          <w:lang w:eastAsia="ru-RU"/>
        </w:rPr>
      </w:pPr>
      <w:proofErr w:type="spellStart"/>
      <w:r w:rsidRPr="005B30DC">
        <w:rPr>
          <w:rFonts w:ascii="Times New Roman" w:hAnsi="Times New Roman" w:cs="Times New Roman"/>
          <w:sz w:val="24"/>
          <w:szCs w:val="24"/>
          <w:lang w:eastAsia="ru-RU"/>
        </w:rPr>
        <w:t>д</w:t>
      </w:r>
      <w:proofErr w:type="spellEnd"/>
      <w:r w:rsidRPr="005B30DC">
        <w:rPr>
          <w:rFonts w:ascii="Times New Roman" w:hAnsi="Times New Roman" w:cs="Times New Roman"/>
          <w:sz w:val="24"/>
          <w:szCs w:val="24"/>
          <w:lang w:eastAsia="ru-RU"/>
        </w:rPr>
        <w:t>) с помощью телефонной и факсимильной связи;</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е) через МФЦ. </w:t>
      </w:r>
    </w:p>
    <w:p w:rsidR="00707D7B" w:rsidRPr="005B30DC" w:rsidRDefault="00707D7B" w:rsidP="005B30DC">
      <w:pPr>
        <w:pStyle w:val="a4"/>
        <w:rPr>
          <w:rFonts w:ascii="Times New Roman" w:hAnsi="Times New Roman" w:cs="Times New Roman"/>
          <w:sz w:val="24"/>
          <w:szCs w:val="24"/>
          <w:lang w:eastAsia="ru-RU"/>
        </w:rPr>
      </w:pPr>
    </w:p>
    <w:p w:rsidR="002C1845" w:rsidRDefault="00707D7B" w:rsidP="005B30DC">
      <w:pPr>
        <w:pStyle w:val="a4"/>
        <w:rPr>
          <w:rFonts w:ascii="Times New Roman" w:hAnsi="Times New Roman" w:cs="Times New Roman"/>
          <w:iCs/>
          <w:sz w:val="24"/>
          <w:szCs w:val="24"/>
          <w:lang w:eastAsia="ru-RU"/>
        </w:rPr>
      </w:pPr>
      <w:r w:rsidRPr="002C1845">
        <w:rPr>
          <w:rFonts w:ascii="Times New Roman" w:hAnsi="Times New Roman" w:cs="Times New Roman"/>
          <w:iCs/>
          <w:sz w:val="24"/>
          <w:szCs w:val="24"/>
          <w:lang w:eastAsia="ru-RU"/>
        </w:rPr>
        <w:t xml:space="preserve">Глава </w:t>
      </w:r>
      <w:r w:rsidR="002C1845">
        <w:rPr>
          <w:rFonts w:ascii="Times New Roman" w:hAnsi="Times New Roman" w:cs="Times New Roman"/>
          <w:iCs/>
          <w:sz w:val="24"/>
          <w:szCs w:val="24"/>
          <w:lang w:eastAsia="ru-RU"/>
        </w:rPr>
        <w:t xml:space="preserve"> </w:t>
      </w:r>
      <w:r w:rsidRPr="002C1845">
        <w:rPr>
          <w:rFonts w:ascii="Times New Roman" w:hAnsi="Times New Roman" w:cs="Times New Roman"/>
          <w:iCs/>
          <w:sz w:val="24"/>
          <w:szCs w:val="24"/>
          <w:lang w:eastAsia="ru-RU"/>
        </w:rPr>
        <w:t> </w:t>
      </w:r>
      <w:r w:rsidR="002C1845">
        <w:rPr>
          <w:rFonts w:ascii="Times New Roman" w:hAnsi="Times New Roman" w:cs="Times New Roman"/>
          <w:iCs/>
          <w:sz w:val="24"/>
          <w:szCs w:val="24"/>
          <w:lang w:eastAsia="ru-RU"/>
        </w:rPr>
        <w:t xml:space="preserve">администрации </w:t>
      </w:r>
    </w:p>
    <w:p w:rsidR="00707D7B" w:rsidRPr="002C1845" w:rsidRDefault="002C1845" w:rsidP="005B30DC">
      <w:pPr>
        <w:pStyle w:val="a4"/>
        <w:rPr>
          <w:rFonts w:ascii="Times New Roman" w:hAnsi="Times New Roman" w:cs="Times New Roman"/>
          <w:sz w:val="24"/>
          <w:szCs w:val="24"/>
          <w:lang w:eastAsia="ru-RU"/>
        </w:rPr>
      </w:pPr>
      <w:r>
        <w:rPr>
          <w:rFonts w:ascii="Times New Roman" w:hAnsi="Times New Roman" w:cs="Times New Roman"/>
          <w:sz w:val="24"/>
          <w:szCs w:val="24"/>
        </w:rPr>
        <w:t xml:space="preserve">Батаминского </w:t>
      </w:r>
      <w:r w:rsidR="00707D7B" w:rsidRPr="002C1845">
        <w:rPr>
          <w:rFonts w:ascii="Times New Roman" w:hAnsi="Times New Roman" w:cs="Times New Roman"/>
          <w:iCs/>
          <w:sz w:val="24"/>
          <w:szCs w:val="24"/>
          <w:lang w:eastAsia="ru-RU"/>
        </w:rPr>
        <w:t>муниципального образования</w:t>
      </w:r>
      <w:r w:rsidR="00707D7B" w:rsidRPr="002C1845">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А.Б. Онучина                </w:t>
      </w:r>
    </w:p>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w:t>
      </w:r>
    </w:p>
    <w:p w:rsidR="00707D7B" w:rsidRPr="00F46C11" w:rsidRDefault="00707D7B" w:rsidP="008F1969">
      <w:pPr>
        <w:pStyle w:val="a4"/>
        <w:jc w:val="right"/>
        <w:rPr>
          <w:rFonts w:ascii="Times New Roman" w:hAnsi="Times New Roman" w:cs="Times New Roman"/>
          <w:sz w:val="20"/>
          <w:szCs w:val="20"/>
          <w:lang w:eastAsia="ru-RU"/>
        </w:rPr>
      </w:pPr>
      <w:r w:rsidRPr="00F46C11">
        <w:rPr>
          <w:rFonts w:ascii="Times New Roman" w:hAnsi="Times New Roman" w:cs="Times New Roman"/>
          <w:sz w:val="20"/>
          <w:szCs w:val="20"/>
          <w:lang w:eastAsia="ru-RU"/>
        </w:rPr>
        <w:t>Приложение 1</w:t>
      </w:r>
    </w:p>
    <w:p w:rsidR="00707D7B" w:rsidRPr="00F46C11" w:rsidRDefault="00707D7B" w:rsidP="008F1969">
      <w:pPr>
        <w:pStyle w:val="a4"/>
        <w:jc w:val="right"/>
        <w:rPr>
          <w:rFonts w:ascii="Times New Roman" w:hAnsi="Times New Roman" w:cs="Times New Roman"/>
          <w:sz w:val="20"/>
          <w:szCs w:val="20"/>
          <w:lang w:eastAsia="ru-RU"/>
        </w:rPr>
      </w:pPr>
      <w:r w:rsidRPr="00F46C11">
        <w:rPr>
          <w:rFonts w:ascii="Times New Roman" w:hAnsi="Times New Roman" w:cs="Times New Roman"/>
          <w:sz w:val="20"/>
          <w:szCs w:val="20"/>
          <w:lang w:eastAsia="ru-RU"/>
        </w:rPr>
        <w:t>к административному регламенту предоставления муниципальной услуги</w:t>
      </w:r>
    </w:p>
    <w:p w:rsidR="00707D7B" w:rsidRPr="00F46C11" w:rsidRDefault="00707D7B" w:rsidP="008F1969">
      <w:pPr>
        <w:pStyle w:val="a4"/>
        <w:jc w:val="right"/>
        <w:rPr>
          <w:rFonts w:ascii="Times New Roman" w:hAnsi="Times New Roman" w:cs="Times New Roman"/>
          <w:sz w:val="20"/>
          <w:szCs w:val="20"/>
          <w:lang w:eastAsia="ru-RU"/>
        </w:rPr>
      </w:pPr>
      <w:r w:rsidRPr="00F46C11">
        <w:rPr>
          <w:rFonts w:ascii="Times New Roman" w:hAnsi="Times New Roman" w:cs="Times New Roman"/>
          <w:sz w:val="20"/>
          <w:szCs w:val="20"/>
          <w:lang w:eastAsia="ru-RU"/>
        </w:rPr>
        <w:t>«Предоставление земельных участков, расположенных на территории</w:t>
      </w:r>
      <w:r w:rsidR="00F46C11" w:rsidRPr="00F46C11">
        <w:rPr>
          <w:rFonts w:ascii="Times New Roman" w:eastAsia="Times New Roman" w:hAnsi="Times New Roman" w:cs="Times New Roman"/>
          <w:color w:val="2C2C2C"/>
          <w:sz w:val="20"/>
          <w:szCs w:val="20"/>
          <w:lang w:eastAsia="ru-RU"/>
        </w:rPr>
        <w:t xml:space="preserve"> Батаминского </w:t>
      </w:r>
      <w:r w:rsidR="00F46C11">
        <w:rPr>
          <w:rFonts w:ascii="Times New Roman" w:hAnsi="Times New Roman" w:cs="Times New Roman"/>
          <w:sz w:val="20"/>
          <w:szCs w:val="20"/>
          <w:lang w:eastAsia="ru-RU"/>
        </w:rPr>
        <w:t>МО,</w:t>
      </w:r>
    </w:p>
    <w:p w:rsidR="00707D7B" w:rsidRPr="00F46C11" w:rsidRDefault="008F1969" w:rsidP="008F1969">
      <w:pPr>
        <w:pStyle w:val="a4"/>
        <w:jc w:val="right"/>
        <w:rPr>
          <w:rFonts w:ascii="Times New Roman" w:hAnsi="Times New Roman" w:cs="Times New Roman"/>
          <w:sz w:val="20"/>
          <w:szCs w:val="20"/>
          <w:lang w:eastAsia="ru-RU"/>
        </w:rPr>
      </w:pPr>
      <w:r w:rsidRPr="00F46C11">
        <w:rPr>
          <w:rFonts w:ascii="Times New Roman" w:eastAsia="Times New Roman" w:hAnsi="Times New Roman" w:cs="Times New Roman"/>
          <w:color w:val="2C2C2C"/>
          <w:sz w:val="20"/>
          <w:szCs w:val="20"/>
          <w:lang w:eastAsia="ru-RU"/>
        </w:rPr>
        <w:t>                                                      </w:t>
      </w:r>
      <w:r w:rsidR="00707D7B" w:rsidRPr="00F46C11">
        <w:rPr>
          <w:rFonts w:ascii="Times New Roman" w:hAnsi="Times New Roman" w:cs="Times New Roman"/>
          <w:sz w:val="20"/>
          <w:szCs w:val="20"/>
          <w:lang w:eastAsia="ru-RU"/>
        </w:rPr>
        <w:t xml:space="preserve"> государственная </w:t>
      </w:r>
      <w:proofErr w:type="gramStart"/>
      <w:r w:rsidR="00707D7B" w:rsidRPr="00F46C11">
        <w:rPr>
          <w:rFonts w:ascii="Times New Roman" w:hAnsi="Times New Roman" w:cs="Times New Roman"/>
          <w:sz w:val="20"/>
          <w:szCs w:val="20"/>
          <w:lang w:eastAsia="ru-RU"/>
        </w:rPr>
        <w:t>собственность</w:t>
      </w:r>
      <w:proofErr w:type="gramEnd"/>
      <w:r w:rsidRPr="00F46C11">
        <w:rPr>
          <w:rFonts w:ascii="Times New Roman" w:hAnsi="Times New Roman" w:cs="Times New Roman"/>
          <w:sz w:val="20"/>
          <w:szCs w:val="20"/>
          <w:lang w:eastAsia="ru-RU"/>
        </w:rPr>
        <w:t xml:space="preserve"> на которые не разграничена, без торгов»</w:t>
      </w:r>
    </w:p>
    <w:tbl>
      <w:tblPr>
        <w:tblW w:w="9885" w:type="dxa"/>
        <w:jc w:val="center"/>
        <w:tblCellMar>
          <w:left w:w="0" w:type="dxa"/>
          <w:right w:w="0" w:type="dxa"/>
        </w:tblCellMar>
        <w:tblLook w:val="04A0"/>
      </w:tblPr>
      <w:tblGrid>
        <w:gridCol w:w="527"/>
        <w:gridCol w:w="604"/>
        <w:gridCol w:w="1844"/>
        <w:gridCol w:w="901"/>
        <w:gridCol w:w="480"/>
        <w:gridCol w:w="33"/>
        <w:gridCol w:w="405"/>
        <w:gridCol w:w="165"/>
        <w:gridCol w:w="285"/>
        <w:gridCol w:w="691"/>
        <w:gridCol w:w="1006"/>
        <w:gridCol w:w="708"/>
        <w:gridCol w:w="35"/>
        <w:gridCol w:w="959"/>
        <w:gridCol w:w="917"/>
        <w:gridCol w:w="325"/>
      </w:tblGrid>
      <w:tr w:rsidR="00707D7B" w:rsidRPr="008F1969" w:rsidTr="00F46C11">
        <w:trPr>
          <w:trHeight w:val="70"/>
          <w:jc w:val="center"/>
        </w:trPr>
        <w:tc>
          <w:tcPr>
            <w:tcW w:w="4795" w:type="dxa"/>
            <w:gridSpan w:val="7"/>
            <w:tcMar>
              <w:top w:w="0" w:type="dxa"/>
              <w:left w:w="108" w:type="dxa"/>
              <w:bottom w:w="0" w:type="dxa"/>
              <w:right w:w="108" w:type="dxa"/>
            </w:tcMar>
            <w:hideMark/>
          </w:tcPr>
          <w:p w:rsidR="00707D7B" w:rsidRPr="008F1969" w:rsidRDefault="00707D7B" w:rsidP="005B30DC">
            <w:pPr>
              <w:pStyle w:val="a4"/>
              <w:rPr>
                <w:rFonts w:ascii="Times New Roman" w:hAnsi="Times New Roman" w:cs="Times New Roman"/>
                <w:lang w:eastAsia="ru-RU"/>
              </w:rPr>
            </w:pPr>
          </w:p>
        </w:tc>
        <w:tc>
          <w:tcPr>
            <w:tcW w:w="4772" w:type="dxa"/>
            <w:gridSpan w:val="8"/>
            <w:tcMar>
              <w:top w:w="0" w:type="dxa"/>
              <w:left w:w="108" w:type="dxa"/>
              <w:bottom w:w="0" w:type="dxa"/>
              <w:right w:w="108" w:type="dxa"/>
            </w:tcMar>
            <w:hideMark/>
          </w:tcPr>
          <w:p w:rsidR="00707D7B" w:rsidRPr="008F1969" w:rsidRDefault="00707D7B" w:rsidP="005B30DC">
            <w:pPr>
              <w:pStyle w:val="a4"/>
              <w:rPr>
                <w:rFonts w:ascii="Times New Roman" w:hAnsi="Times New Roman" w:cs="Times New Roman"/>
                <w:lang w:eastAsia="ru-RU"/>
              </w:rPr>
            </w:pPr>
          </w:p>
        </w:tc>
        <w:tc>
          <w:tcPr>
            <w:tcW w:w="315" w:type="dxa"/>
            <w:tcBorders>
              <w:top w:val="nil"/>
              <w:left w:val="nil"/>
              <w:bottom w:val="single" w:sz="8" w:space="0" w:color="auto"/>
              <w:right w:val="nil"/>
            </w:tcBorders>
            <w:vAlign w:val="cente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939" w:type="dxa"/>
            <w:gridSpan w:val="10"/>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751" w:type="dxa"/>
            <w:gridSpan w:val="3"/>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Лист N __</w:t>
            </w:r>
          </w:p>
        </w:tc>
        <w:tc>
          <w:tcPr>
            <w:tcW w:w="2199" w:type="dxa"/>
            <w:gridSpan w:val="3"/>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Всего листов __</w:t>
            </w:r>
          </w:p>
        </w:tc>
      </w:tr>
      <w:tr w:rsidR="00707D7B" w:rsidRPr="008F1969" w:rsidTr="00707D7B">
        <w:trPr>
          <w:jc w:val="center"/>
        </w:trPr>
        <w:tc>
          <w:tcPr>
            <w:tcW w:w="3879" w:type="dxa"/>
            <w:gridSpan w:val="4"/>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Заявление</w:t>
            </w:r>
          </w:p>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xml:space="preserve">В АДМИНИСТРАЦИЮ </w:t>
            </w:r>
            <w:r w:rsidR="008F1969" w:rsidRPr="008F1969">
              <w:rPr>
                <w:rFonts w:ascii="Times New Roman" w:hAnsi="Times New Roman" w:cs="Times New Roman"/>
                <w:lang w:eastAsia="ru-RU"/>
              </w:rPr>
              <w:t xml:space="preserve"> БАТАМИНСКОГО</w:t>
            </w:r>
            <w:r w:rsidRPr="008F1969">
              <w:rPr>
                <w:rFonts w:ascii="Times New Roman" w:hAnsi="Times New Roman" w:cs="Times New Roman"/>
                <w:lang w:eastAsia="ru-RU"/>
              </w:rPr>
              <w:t xml:space="preserve"> МУНИЦИПАЛЬНОГО ОБРАЗОВАНИЯ</w:t>
            </w:r>
          </w:p>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513"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2.</w:t>
            </w:r>
          </w:p>
        </w:tc>
        <w:tc>
          <w:tcPr>
            <w:tcW w:w="5497" w:type="dxa"/>
            <w:gridSpan w:val="10"/>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2.1 Регистрационный № _______</w:t>
            </w:r>
          </w:p>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2.2. количество листов заявления _____________</w:t>
            </w:r>
          </w:p>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2.3. количество прилагаемых документов ______</w:t>
            </w:r>
          </w:p>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в том числе оригиналов ___, копий ___, количество листов в оригиналах ___, копиях ___</w:t>
            </w:r>
          </w:p>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2.4. подпись _______________________________</w:t>
            </w:r>
          </w:p>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xml:space="preserve">2.5. дата "__" ____ ____ </w:t>
            </w:r>
            <w:proofErr w:type="gramStart"/>
            <w:r w:rsidRPr="008F1969">
              <w:rPr>
                <w:rFonts w:ascii="Times New Roman" w:hAnsi="Times New Roman" w:cs="Times New Roman"/>
                <w:lang w:eastAsia="ru-RU"/>
              </w:rPr>
              <w:t>г</w:t>
            </w:r>
            <w:proofErr w:type="gramEnd"/>
            <w:r w:rsidRPr="008F1969">
              <w:rPr>
                <w:rFonts w:ascii="Times New Roman" w:hAnsi="Times New Roman" w:cs="Times New Roman"/>
                <w:lang w:eastAsia="ru-RU"/>
              </w:rPr>
              <w:t>., время __ ч., __ мин.</w:t>
            </w:r>
          </w:p>
        </w:tc>
      </w:tr>
      <w:tr w:rsidR="00707D7B" w:rsidRPr="008F1969" w:rsidTr="00707D7B">
        <w:trPr>
          <w:trHeight w:val="215"/>
          <w:jc w:val="center"/>
        </w:trPr>
        <w:tc>
          <w:tcPr>
            <w:tcW w:w="527" w:type="dxa"/>
            <w:tcBorders>
              <w:top w:val="nil"/>
              <w:left w:val="single" w:sz="8" w:space="0" w:color="auto"/>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3.</w:t>
            </w: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Прошу предоставить земельный участок, государственная собственность на который не разграничена</w:t>
            </w:r>
          </w:p>
        </w:tc>
      </w:tr>
      <w:tr w:rsidR="00707D7B" w:rsidRPr="008F1969" w:rsidTr="00707D7B">
        <w:trPr>
          <w:trHeight w:val="236"/>
          <w:jc w:val="center"/>
        </w:trPr>
        <w:tc>
          <w:tcPr>
            <w:tcW w:w="527" w:type="dxa"/>
            <w:tcBorders>
              <w:top w:val="nil"/>
              <w:left w:val="single" w:sz="8" w:space="0" w:color="auto"/>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3831"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Кадастровый номер земельного участка</w:t>
            </w:r>
          </w:p>
        </w:tc>
        <w:tc>
          <w:tcPr>
            <w:tcW w:w="5531" w:type="dxa"/>
            <w:gridSpan w:val="11"/>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F46C11">
        <w:trPr>
          <w:trHeight w:val="113"/>
          <w:jc w:val="center"/>
        </w:trPr>
        <w:tc>
          <w:tcPr>
            <w:tcW w:w="527" w:type="dxa"/>
            <w:tcBorders>
              <w:top w:val="single" w:sz="4" w:space="0" w:color="auto"/>
              <w:left w:val="single" w:sz="8" w:space="0" w:color="auto"/>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3831" w:type="dxa"/>
            <w:gridSpan w:val="4"/>
            <w:vMerge w:val="restart"/>
            <w:tcBorders>
              <w:top w:val="single" w:sz="4"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Адрес (местоположение):</w:t>
            </w:r>
          </w:p>
        </w:tc>
        <w:tc>
          <w:tcPr>
            <w:tcW w:w="5531" w:type="dxa"/>
            <w:gridSpan w:val="11"/>
            <w:tcBorders>
              <w:top w:val="single" w:sz="4"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trHeight w:val="93"/>
          <w:jc w:val="center"/>
        </w:trPr>
        <w:tc>
          <w:tcPr>
            <w:tcW w:w="527" w:type="dxa"/>
            <w:tcBorders>
              <w:top w:val="nil"/>
              <w:left w:val="single" w:sz="8" w:space="0" w:color="auto"/>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0" w:type="auto"/>
            <w:gridSpan w:val="4"/>
            <w:vMerge/>
            <w:tcBorders>
              <w:top w:val="nil"/>
              <w:left w:val="single" w:sz="8" w:space="0" w:color="auto"/>
              <w:bottom w:val="nil"/>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5531" w:type="dxa"/>
            <w:gridSpan w:val="11"/>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F46C11">
        <w:trPr>
          <w:trHeight w:val="154"/>
          <w:jc w:val="center"/>
        </w:trPr>
        <w:tc>
          <w:tcPr>
            <w:tcW w:w="527" w:type="dxa"/>
            <w:vMerge w:val="restart"/>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4.</w:t>
            </w:r>
          </w:p>
        </w:tc>
        <w:tc>
          <w:tcPr>
            <w:tcW w:w="9362" w:type="dxa"/>
            <w:gridSpan w:val="15"/>
            <w:tcBorders>
              <w:top w:val="single" w:sz="4"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Вид права, на котором заявитель желает приобрести земельный участок:</w:t>
            </w:r>
          </w:p>
        </w:tc>
      </w:tr>
      <w:tr w:rsidR="00707D7B" w:rsidRPr="008F1969" w:rsidTr="00707D7B">
        <w:trPr>
          <w:trHeight w:val="17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trHeight w:val="193"/>
          <w:jc w:val="center"/>
        </w:trPr>
        <w:tc>
          <w:tcPr>
            <w:tcW w:w="527"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5.</w:t>
            </w: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Цель использования земельного участка:</w:t>
            </w:r>
          </w:p>
        </w:tc>
      </w:tr>
      <w:tr w:rsidR="00707D7B" w:rsidRPr="008F1969" w:rsidTr="00707D7B">
        <w:trPr>
          <w:trHeight w:val="214"/>
          <w:jc w:val="center"/>
        </w:trPr>
        <w:tc>
          <w:tcPr>
            <w:tcW w:w="0" w:type="auto"/>
            <w:vMerge/>
            <w:tcBorders>
              <w:top w:val="nil"/>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6.</w:t>
            </w: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707D7B" w:rsidRPr="008F1969" w:rsidTr="00707D7B">
        <w:trPr>
          <w:trHeight w:val="211"/>
          <w:jc w:val="center"/>
        </w:trPr>
        <w:tc>
          <w:tcPr>
            <w:tcW w:w="0" w:type="auto"/>
            <w:vMerge/>
            <w:tcBorders>
              <w:top w:val="nil"/>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8757" w:type="dxa"/>
            <w:gridSpan w:val="14"/>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Лично</w:t>
            </w:r>
          </w:p>
        </w:tc>
      </w:tr>
      <w:tr w:rsidR="00707D7B" w:rsidRPr="008F1969" w:rsidTr="00707D7B">
        <w:trPr>
          <w:trHeight w:val="235"/>
          <w:jc w:val="center"/>
        </w:trPr>
        <w:tc>
          <w:tcPr>
            <w:tcW w:w="0" w:type="auto"/>
            <w:vMerge/>
            <w:tcBorders>
              <w:top w:val="nil"/>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605" w:type="dxa"/>
            <w:vMerge w:val="restart"/>
            <w:tcBorders>
              <w:top w:val="nil"/>
              <w:left w:val="nil"/>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3260"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Почтовым отправлением по адресу:</w:t>
            </w:r>
          </w:p>
        </w:tc>
        <w:tc>
          <w:tcPr>
            <w:tcW w:w="5497" w:type="dxa"/>
            <w:gridSpan w:val="10"/>
            <w:tcBorders>
              <w:top w:val="nil"/>
              <w:left w:val="nil"/>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trHeight w:val="160"/>
          <w:jc w:val="center"/>
        </w:trPr>
        <w:tc>
          <w:tcPr>
            <w:tcW w:w="0" w:type="auto"/>
            <w:vMerge/>
            <w:tcBorders>
              <w:top w:val="nil"/>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0" w:type="auto"/>
            <w:vMerge/>
            <w:tcBorders>
              <w:top w:val="nil"/>
              <w:left w:val="nil"/>
              <w:bottom w:val="nil"/>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8757" w:type="dxa"/>
            <w:gridSpan w:val="14"/>
            <w:tcBorders>
              <w:top w:val="nil"/>
              <w:left w:val="nil"/>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trHeight w:val="52"/>
          <w:jc w:val="center"/>
        </w:trPr>
        <w:tc>
          <w:tcPr>
            <w:tcW w:w="527"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7.</w:t>
            </w:r>
          </w:p>
        </w:tc>
        <w:tc>
          <w:tcPr>
            <w:tcW w:w="9362" w:type="dxa"/>
            <w:gridSpan w:val="15"/>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Расписку в получении документов прошу:</w:t>
            </w:r>
          </w:p>
        </w:tc>
      </w:tr>
      <w:tr w:rsidR="00707D7B" w:rsidRPr="008F1969" w:rsidTr="00707D7B">
        <w:trPr>
          <w:trHeight w:val="213"/>
          <w:jc w:val="center"/>
        </w:trPr>
        <w:tc>
          <w:tcPr>
            <w:tcW w:w="0" w:type="auto"/>
            <w:vMerge/>
            <w:tcBorders>
              <w:top w:val="nil"/>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Выдать лично</w:t>
            </w: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Расписка получена: _________________________</w:t>
            </w:r>
          </w:p>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(подпись заявителя)</w:t>
            </w:r>
          </w:p>
        </w:tc>
      </w:tr>
      <w:tr w:rsidR="00707D7B" w:rsidRPr="008F1969" w:rsidTr="00707D7B">
        <w:trPr>
          <w:trHeight w:val="1324"/>
          <w:jc w:val="center"/>
        </w:trPr>
        <w:tc>
          <w:tcPr>
            <w:tcW w:w="0" w:type="auto"/>
            <w:vMerge/>
            <w:tcBorders>
              <w:top w:val="nil"/>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605" w:type="dxa"/>
            <w:tcBorders>
              <w:top w:val="nil"/>
              <w:left w:val="nil"/>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Направить почтовым отправлением по адресу:</w:t>
            </w:r>
          </w:p>
        </w:tc>
        <w:tc>
          <w:tcPr>
            <w:tcW w:w="6913" w:type="dxa"/>
            <w:gridSpan w:val="13"/>
            <w:tcBorders>
              <w:top w:val="nil"/>
              <w:left w:val="nil"/>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7</w:t>
            </w:r>
          </w:p>
        </w:tc>
        <w:tc>
          <w:tcPr>
            <w:tcW w:w="9362" w:type="dxa"/>
            <w:gridSpan w:val="15"/>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Заявитель:</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8757" w:type="dxa"/>
            <w:gridSpan w:val="14"/>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физическое лицо:</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98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фамилия:</w:t>
            </w:r>
          </w:p>
        </w:tc>
        <w:tc>
          <w:tcPr>
            <w:tcW w:w="1984"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имя (полностью):</w:t>
            </w:r>
          </w:p>
        </w:tc>
        <w:tc>
          <w:tcPr>
            <w:tcW w:w="170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отчество (полностью):</w:t>
            </w:r>
          </w:p>
        </w:tc>
        <w:tc>
          <w:tcPr>
            <w:tcW w:w="1243"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98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984"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70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243"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985" w:type="dxa"/>
            <w:gridSpan w:val="5"/>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документ, удостоверяющий личность:</w:t>
            </w:r>
          </w:p>
        </w:tc>
        <w:tc>
          <w:tcPr>
            <w:tcW w:w="1984"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вид:</w:t>
            </w:r>
          </w:p>
        </w:tc>
        <w:tc>
          <w:tcPr>
            <w:tcW w:w="170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серия:</w:t>
            </w:r>
          </w:p>
        </w:tc>
        <w:tc>
          <w:tcPr>
            <w:tcW w:w="1243"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номер:</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0" w:type="auto"/>
            <w:gridSpan w:val="5"/>
            <w:vMerge/>
            <w:tcBorders>
              <w:top w:val="nil"/>
              <w:left w:val="nil"/>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1984"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70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243"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0" w:type="auto"/>
            <w:gridSpan w:val="5"/>
            <w:vMerge/>
            <w:tcBorders>
              <w:top w:val="nil"/>
              <w:left w:val="nil"/>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1984"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дата выдачи:</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xml:space="preserve">кем </w:t>
            </w:r>
            <w:proofErr w:type="gramStart"/>
            <w:r w:rsidRPr="008F1969">
              <w:rPr>
                <w:rFonts w:ascii="Times New Roman" w:hAnsi="Times New Roman" w:cs="Times New Roman"/>
                <w:lang w:eastAsia="ru-RU"/>
              </w:rPr>
              <w:t>выдан</w:t>
            </w:r>
            <w:proofErr w:type="gramEnd"/>
            <w:r w:rsidRPr="008F1969">
              <w:rPr>
                <w:rFonts w:ascii="Times New Roman" w:hAnsi="Times New Roman" w:cs="Times New Roman"/>
                <w:lang w:eastAsia="ru-RU"/>
              </w:rPr>
              <w:t>:</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0" w:type="auto"/>
            <w:gridSpan w:val="5"/>
            <w:vMerge/>
            <w:tcBorders>
              <w:top w:val="nil"/>
              <w:left w:val="nil"/>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1984" w:type="dxa"/>
            <w:gridSpan w:val="3"/>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xml:space="preserve">«__» ___ ____ </w:t>
            </w:r>
            <w:proofErr w:type="gramStart"/>
            <w:r w:rsidRPr="008F1969">
              <w:rPr>
                <w:rFonts w:ascii="Times New Roman" w:hAnsi="Times New Roman" w:cs="Times New Roman"/>
                <w:lang w:eastAsia="ru-RU"/>
              </w:rPr>
              <w:t>г</w:t>
            </w:r>
            <w:proofErr w:type="gramEnd"/>
            <w:r w:rsidRPr="008F1969">
              <w:rPr>
                <w:rFonts w:ascii="Times New Roman" w:hAnsi="Times New Roman" w:cs="Times New Roman"/>
                <w:lang w:eastAsia="ru-RU"/>
              </w:rPr>
              <w:t>.</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trHeight w:val="254"/>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0" w:type="auto"/>
            <w:gridSpan w:val="5"/>
            <w:vMerge/>
            <w:tcBorders>
              <w:top w:val="nil"/>
              <w:left w:val="nil"/>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0" w:type="auto"/>
            <w:gridSpan w:val="3"/>
            <w:vMerge/>
            <w:tcBorders>
              <w:top w:val="nil"/>
              <w:left w:val="nil"/>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98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Место жительства</w:t>
            </w:r>
          </w:p>
        </w:tc>
        <w:tc>
          <w:tcPr>
            <w:tcW w:w="4928"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98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почтовый адрес:</w:t>
            </w:r>
          </w:p>
        </w:tc>
        <w:tc>
          <w:tcPr>
            <w:tcW w:w="2693"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телефон для связи:</w:t>
            </w:r>
          </w:p>
        </w:tc>
        <w:tc>
          <w:tcPr>
            <w:tcW w:w="2235"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адрес электронной почты:</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98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2693" w:type="dxa"/>
            <w:gridSpan w:val="4"/>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2235" w:type="dxa"/>
            <w:gridSpan w:val="4"/>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98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0" w:type="auto"/>
            <w:gridSpan w:val="4"/>
            <w:vMerge/>
            <w:tcBorders>
              <w:top w:val="nil"/>
              <w:left w:val="nil"/>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0" w:type="auto"/>
            <w:gridSpan w:val="4"/>
            <w:vMerge/>
            <w:tcBorders>
              <w:top w:val="nil"/>
              <w:left w:val="nil"/>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наименование и реквизиты документа, подтверждающего полномочия представителя:</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8757" w:type="dxa"/>
            <w:gridSpan w:val="14"/>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юридическое лицо:</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1844"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полное наименование:</w:t>
            </w: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0" w:type="auto"/>
            <w:vMerge/>
            <w:tcBorders>
              <w:top w:val="nil"/>
              <w:left w:val="nil"/>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F46C11">
        <w:trPr>
          <w:jc w:val="center"/>
        </w:trPr>
        <w:tc>
          <w:tcPr>
            <w:tcW w:w="527" w:type="dxa"/>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single" w:sz="4"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3829" w:type="dxa"/>
            <w:gridSpan w:val="6"/>
            <w:tcBorders>
              <w:top w:val="single" w:sz="4"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ОГРН:</w:t>
            </w:r>
          </w:p>
        </w:tc>
        <w:tc>
          <w:tcPr>
            <w:tcW w:w="4928" w:type="dxa"/>
            <w:gridSpan w:val="8"/>
            <w:tcBorders>
              <w:top w:val="single" w:sz="4"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ИНН:</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3829"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4928"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3829"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страна регистрации (инкорпорации):</w:t>
            </w:r>
          </w:p>
        </w:tc>
        <w:tc>
          <w:tcPr>
            <w:tcW w:w="2693"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дата регистрации:</w:t>
            </w:r>
          </w:p>
        </w:tc>
        <w:tc>
          <w:tcPr>
            <w:tcW w:w="2235"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номер регистрации:</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3829"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2693" w:type="dxa"/>
            <w:gridSpan w:val="4"/>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xml:space="preserve">«__» ____ ____ </w:t>
            </w:r>
            <w:proofErr w:type="gramStart"/>
            <w:r w:rsidRPr="008F1969">
              <w:rPr>
                <w:rFonts w:ascii="Times New Roman" w:hAnsi="Times New Roman" w:cs="Times New Roman"/>
                <w:lang w:eastAsia="ru-RU"/>
              </w:rPr>
              <w:t>г</w:t>
            </w:r>
            <w:proofErr w:type="gramEnd"/>
            <w:r w:rsidRPr="008F1969">
              <w:rPr>
                <w:rFonts w:ascii="Times New Roman" w:hAnsi="Times New Roman" w:cs="Times New Roman"/>
                <w:lang w:eastAsia="ru-RU"/>
              </w:rPr>
              <w:t>.</w:t>
            </w:r>
          </w:p>
        </w:tc>
        <w:tc>
          <w:tcPr>
            <w:tcW w:w="2235" w:type="dxa"/>
            <w:gridSpan w:val="4"/>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3829"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0" w:type="auto"/>
            <w:gridSpan w:val="4"/>
            <w:vMerge/>
            <w:tcBorders>
              <w:top w:val="nil"/>
              <w:left w:val="nil"/>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0" w:type="auto"/>
            <w:gridSpan w:val="4"/>
            <w:vMerge/>
            <w:tcBorders>
              <w:top w:val="nil"/>
              <w:left w:val="nil"/>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3829"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Место нахождения</w:t>
            </w:r>
          </w:p>
        </w:tc>
        <w:tc>
          <w:tcPr>
            <w:tcW w:w="4928"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3829"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почтовый адрес:</w:t>
            </w:r>
          </w:p>
        </w:tc>
        <w:tc>
          <w:tcPr>
            <w:tcW w:w="2693"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телефон для связи:</w:t>
            </w:r>
          </w:p>
        </w:tc>
        <w:tc>
          <w:tcPr>
            <w:tcW w:w="2235"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адрес электронной почты:</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3829"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2693" w:type="dxa"/>
            <w:gridSpan w:val="4"/>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2235" w:type="dxa"/>
            <w:gridSpan w:val="4"/>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3829"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0" w:type="auto"/>
            <w:gridSpan w:val="4"/>
            <w:vMerge/>
            <w:tcBorders>
              <w:top w:val="nil"/>
              <w:left w:val="nil"/>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0" w:type="auto"/>
            <w:gridSpan w:val="4"/>
            <w:vMerge/>
            <w:tcBorders>
              <w:top w:val="nil"/>
              <w:left w:val="nil"/>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8757" w:type="dxa"/>
            <w:gridSpan w:val="14"/>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наименование и реквизиты документа, подтверждающего полномочия представителя:</w:t>
            </w:r>
          </w:p>
        </w:tc>
      </w:tr>
      <w:tr w:rsidR="00707D7B" w:rsidRPr="008F1969" w:rsidTr="00707D7B">
        <w:trPr>
          <w:trHeight w:val="232"/>
          <w:jc w:val="center"/>
        </w:trPr>
        <w:tc>
          <w:tcPr>
            <w:tcW w:w="527" w:type="dxa"/>
            <w:tcBorders>
              <w:top w:val="nil"/>
              <w:left w:val="single" w:sz="8" w:space="0" w:color="auto"/>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05" w:type="dxa"/>
            <w:tcBorders>
              <w:top w:val="nil"/>
              <w:left w:val="nil"/>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8757" w:type="dxa"/>
            <w:gridSpan w:val="14"/>
            <w:tcBorders>
              <w:top w:val="nil"/>
              <w:left w:val="nil"/>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vMerge w:val="restart"/>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lastRenderedPageBreak/>
              <w:t>8</w:t>
            </w:r>
          </w:p>
        </w:tc>
        <w:tc>
          <w:tcPr>
            <w:tcW w:w="9362" w:type="dxa"/>
            <w:gridSpan w:val="15"/>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Документы, прилагаемые к заявлению:</w:t>
            </w:r>
          </w:p>
        </w:tc>
      </w:tr>
      <w:tr w:rsidR="00707D7B" w:rsidRPr="008F1969" w:rsidTr="00707D7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p>
        </w:tc>
      </w:tr>
      <w:tr w:rsidR="00707D7B" w:rsidRPr="008F1969" w:rsidTr="00707D7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p>
        </w:tc>
      </w:tr>
      <w:tr w:rsidR="00707D7B" w:rsidRPr="008F1969" w:rsidTr="00707D7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4715"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xml:space="preserve">Оригинал в количестве ___ экз., на __ </w:t>
            </w:r>
            <w:proofErr w:type="gramStart"/>
            <w:r w:rsidRPr="008F1969">
              <w:rPr>
                <w:rFonts w:ascii="Times New Roman" w:hAnsi="Times New Roman" w:cs="Times New Roman"/>
                <w:lang w:eastAsia="ru-RU"/>
              </w:rPr>
              <w:t>л</w:t>
            </w:r>
            <w:proofErr w:type="gramEnd"/>
            <w:r w:rsidRPr="008F1969">
              <w:rPr>
                <w:rFonts w:ascii="Times New Roman" w:hAnsi="Times New Roman" w:cs="Times New Roman"/>
                <w:lang w:eastAsia="ru-RU"/>
              </w:rPr>
              <w:t>.</w:t>
            </w:r>
          </w:p>
        </w:tc>
        <w:tc>
          <w:tcPr>
            <w:tcW w:w="4647" w:type="dxa"/>
            <w:gridSpan w:val="7"/>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xml:space="preserve">Копия в количестве ___ экз., на __ </w:t>
            </w:r>
            <w:proofErr w:type="gramStart"/>
            <w:r w:rsidRPr="008F1969">
              <w:rPr>
                <w:rFonts w:ascii="Times New Roman" w:hAnsi="Times New Roman" w:cs="Times New Roman"/>
                <w:lang w:eastAsia="ru-RU"/>
              </w:rPr>
              <w:t>л</w:t>
            </w:r>
            <w:proofErr w:type="gramEnd"/>
            <w:r w:rsidRPr="008F1969">
              <w:rPr>
                <w:rFonts w:ascii="Times New Roman" w:hAnsi="Times New Roman" w:cs="Times New Roman"/>
                <w:lang w:eastAsia="ru-RU"/>
              </w:rPr>
              <w:t>.</w:t>
            </w:r>
          </w:p>
        </w:tc>
      </w:tr>
      <w:tr w:rsidR="00707D7B" w:rsidRPr="008F1969" w:rsidTr="00707D7B">
        <w:trPr>
          <w:trHeight w:val="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nil"/>
              <w:left w:val="nil"/>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7"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9</w:t>
            </w:r>
          </w:p>
        </w:tc>
        <w:tc>
          <w:tcPr>
            <w:tcW w:w="9362" w:type="dxa"/>
            <w:gridSpan w:val="15"/>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Примечание:</w:t>
            </w:r>
          </w:p>
        </w:tc>
      </w:tr>
      <w:tr w:rsidR="00707D7B" w:rsidRPr="008F1969" w:rsidTr="00707D7B">
        <w:trPr>
          <w:jc w:val="center"/>
        </w:trPr>
        <w:tc>
          <w:tcPr>
            <w:tcW w:w="0" w:type="auto"/>
            <w:vMerge/>
            <w:tcBorders>
              <w:top w:val="nil"/>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trHeight w:val="255"/>
          <w:jc w:val="center"/>
        </w:trPr>
        <w:tc>
          <w:tcPr>
            <w:tcW w:w="0" w:type="auto"/>
            <w:vMerge/>
            <w:tcBorders>
              <w:top w:val="nil"/>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nil"/>
              <w:left w:val="nil"/>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trHeight w:val="2090"/>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10</w:t>
            </w:r>
          </w:p>
        </w:tc>
        <w:tc>
          <w:tcPr>
            <w:tcW w:w="9362" w:type="dxa"/>
            <w:gridSpan w:val="15"/>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proofErr w:type="gramStart"/>
            <w:r w:rsidRPr="008F1969">
              <w:rPr>
                <w:rFonts w:ascii="Times New Roman" w:hAnsi="Times New Roman" w:cs="Times New Roman"/>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8F1969">
              <w:rPr>
                <w:rFonts w:ascii="Times New Roman" w:hAnsi="Times New Roman" w:cs="Times New Roman"/>
                <w:lang w:eastAsia="ru-RU"/>
              </w:rPr>
              <w:t xml:space="preserve"> </w:t>
            </w:r>
            <w:proofErr w:type="gramStart"/>
            <w:r w:rsidRPr="008F1969">
              <w:rPr>
                <w:rFonts w:ascii="Times New Roman" w:hAnsi="Times New Roman" w:cs="Times New Roman"/>
                <w:lang w:eastAsia="ru-RU"/>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11</w:t>
            </w: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Настоящим также подтверждаю, что:</w:t>
            </w:r>
          </w:p>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сведения, указанные в настоящем заявлении, на дату представления заявления достоверны;</w:t>
            </w:r>
          </w:p>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707D7B" w:rsidRPr="008F1969" w:rsidTr="00707D7B">
        <w:trPr>
          <w:trHeight w:val="263"/>
          <w:jc w:val="center"/>
        </w:trPr>
        <w:tc>
          <w:tcPr>
            <w:tcW w:w="527"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12</w:t>
            </w:r>
          </w:p>
        </w:tc>
        <w:tc>
          <w:tcPr>
            <w:tcW w:w="6418" w:type="dxa"/>
            <w:gridSpan w:val="10"/>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Подпись</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Дата</w:t>
            </w:r>
          </w:p>
        </w:tc>
      </w:tr>
      <w:tr w:rsidR="00707D7B" w:rsidRPr="008F1969" w:rsidTr="00707D7B">
        <w:trPr>
          <w:trHeight w:val="302"/>
          <w:jc w:val="center"/>
        </w:trPr>
        <w:tc>
          <w:tcPr>
            <w:tcW w:w="0" w:type="auto"/>
            <w:vMerge/>
            <w:tcBorders>
              <w:top w:val="nil"/>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6418" w:type="dxa"/>
            <w:gridSpan w:val="10"/>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_________ __________________</w:t>
            </w:r>
          </w:p>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(Подпись) (Инициалы, фамилия)</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xml:space="preserve">«__» ___________ ____ </w:t>
            </w:r>
            <w:proofErr w:type="gramStart"/>
            <w:r w:rsidRPr="008F1969">
              <w:rPr>
                <w:rFonts w:ascii="Times New Roman" w:hAnsi="Times New Roman" w:cs="Times New Roman"/>
                <w:lang w:eastAsia="ru-RU"/>
              </w:rPr>
              <w:t>г</w:t>
            </w:r>
            <w:proofErr w:type="gramEnd"/>
            <w:r w:rsidRPr="008F1969">
              <w:rPr>
                <w:rFonts w:ascii="Times New Roman" w:hAnsi="Times New Roman" w:cs="Times New Roman"/>
                <w:lang w:eastAsia="ru-RU"/>
              </w:rPr>
              <w:t>.</w:t>
            </w:r>
          </w:p>
        </w:tc>
      </w:tr>
      <w:tr w:rsidR="00707D7B" w:rsidRPr="008F1969" w:rsidTr="00707D7B">
        <w:trPr>
          <w:jc w:val="center"/>
        </w:trPr>
        <w:tc>
          <w:tcPr>
            <w:tcW w:w="0" w:type="auto"/>
            <w:vMerge/>
            <w:tcBorders>
              <w:top w:val="nil"/>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6418" w:type="dxa"/>
            <w:gridSpan w:val="10"/>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_________ __________________</w:t>
            </w:r>
          </w:p>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(Подпись) (Инициалы, фамилия)</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xml:space="preserve">«__» ___________ ____ </w:t>
            </w:r>
            <w:proofErr w:type="gramStart"/>
            <w:r w:rsidRPr="008F1969">
              <w:rPr>
                <w:rFonts w:ascii="Times New Roman" w:hAnsi="Times New Roman" w:cs="Times New Roman"/>
                <w:lang w:eastAsia="ru-RU"/>
              </w:rPr>
              <w:t>г</w:t>
            </w:r>
            <w:proofErr w:type="gramEnd"/>
            <w:r w:rsidRPr="008F1969">
              <w:rPr>
                <w:rFonts w:ascii="Times New Roman" w:hAnsi="Times New Roman" w:cs="Times New Roman"/>
                <w:lang w:eastAsia="ru-RU"/>
              </w:rPr>
              <w:t>.</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13</w:t>
            </w:r>
          </w:p>
        </w:tc>
        <w:tc>
          <w:tcPr>
            <w:tcW w:w="6418" w:type="dxa"/>
            <w:gridSpan w:val="10"/>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Подлинность подпис</w:t>
            </w:r>
            <w:proofErr w:type="gramStart"/>
            <w:r w:rsidRPr="008F1969">
              <w:rPr>
                <w:rFonts w:ascii="Times New Roman" w:hAnsi="Times New Roman" w:cs="Times New Roman"/>
                <w:lang w:eastAsia="ru-RU"/>
              </w:rPr>
              <w:t>и(</w:t>
            </w:r>
            <w:proofErr w:type="gramEnd"/>
            <w:r w:rsidRPr="008F1969">
              <w:rPr>
                <w:rFonts w:ascii="Times New Roman" w:hAnsi="Times New Roman" w:cs="Times New Roman"/>
                <w:lang w:eastAsia="ru-RU"/>
              </w:rPr>
              <w:t>ей) заявителя(ей) свидетельствую:</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Дата</w:t>
            </w:r>
          </w:p>
        </w:tc>
      </w:tr>
      <w:tr w:rsidR="00707D7B" w:rsidRPr="008F1969" w:rsidTr="00707D7B">
        <w:trPr>
          <w:jc w:val="center"/>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c>
          <w:tcPr>
            <w:tcW w:w="6418" w:type="dxa"/>
            <w:gridSpan w:val="10"/>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_________      ___________________</w:t>
            </w:r>
          </w:p>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(Подпись) М.П. (Инициалы, фамилия)</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xml:space="preserve">«__» ___________ ____ </w:t>
            </w:r>
            <w:proofErr w:type="gramStart"/>
            <w:r w:rsidRPr="008F1969">
              <w:rPr>
                <w:rFonts w:ascii="Times New Roman" w:hAnsi="Times New Roman" w:cs="Times New Roman"/>
                <w:lang w:eastAsia="ru-RU"/>
              </w:rPr>
              <w:t>г</w:t>
            </w:r>
            <w:proofErr w:type="gramEnd"/>
            <w:r w:rsidRPr="008F1969">
              <w:rPr>
                <w:rFonts w:ascii="Times New Roman" w:hAnsi="Times New Roman" w:cs="Times New Roman"/>
                <w:lang w:eastAsia="ru-RU"/>
              </w:rPr>
              <w:t>.</w:t>
            </w:r>
          </w:p>
        </w:tc>
      </w:tr>
      <w:tr w:rsidR="00707D7B" w:rsidRPr="008F1969" w:rsidTr="00707D7B">
        <w:trPr>
          <w:jc w:val="center"/>
        </w:trPr>
        <w:tc>
          <w:tcPr>
            <w:tcW w:w="527"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14</w:t>
            </w:r>
          </w:p>
        </w:tc>
        <w:tc>
          <w:tcPr>
            <w:tcW w:w="9362" w:type="dxa"/>
            <w:gridSpan w:val="15"/>
            <w:tcBorders>
              <w:top w:val="nil"/>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Отметка специалиста, принявшего заявление и приложенные к нему документы:</w:t>
            </w:r>
          </w:p>
        </w:tc>
      </w:tr>
      <w:tr w:rsidR="00707D7B" w:rsidRPr="008F1969" w:rsidTr="00707D7B">
        <w:trPr>
          <w:trHeight w:val="71"/>
          <w:jc w:val="center"/>
        </w:trPr>
        <w:tc>
          <w:tcPr>
            <w:tcW w:w="0" w:type="auto"/>
            <w:vMerge/>
            <w:tcBorders>
              <w:top w:val="nil"/>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nil"/>
              <w:left w:val="nil"/>
              <w:bottom w:val="nil"/>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707D7B" w:rsidRPr="008F1969" w:rsidRDefault="00707D7B" w:rsidP="005B30DC">
            <w:pPr>
              <w:pStyle w:val="a4"/>
              <w:rPr>
                <w:rFonts w:ascii="Times New Roman" w:hAnsi="Times New Roman" w:cs="Times New Roman"/>
                <w:lang w:eastAsia="ru-RU"/>
              </w:rPr>
            </w:pPr>
          </w:p>
        </w:tc>
        <w:tc>
          <w:tcPr>
            <w:tcW w:w="9362" w:type="dxa"/>
            <w:gridSpan w:val="15"/>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707D7B" w:rsidRPr="008F1969" w:rsidRDefault="00707D7B" w:rsidP="005B30DC">
            <w:pPr>
              <w:pStyle w:val="a4"/>
              <w:rPr>
                <w:rFonts w:ascii="Times New Roman" w:hAnsi="Times New Roman" w:cs="Times New Roman"/>
                <w:lang w:eastAsia="ru-RU"/>
              </w:rPr>
            </w:pPr>
            <w:r w:rsidRPr="008F1969">
              <w:rPr>
                <w:rFonts w:ascii="Times New Roman" w:hAnsi="Times New Roman" w:cs="Times New Roman"/>
                <w:lang w:eastAsia="ru-RU"/>
              </w:rPr>
              <w:t> </w:t>
            </w:r>
          </w:p>
        </w:tc>
      </w:tr>
      <w:tr w:rsidR="00707D7B" w:rsidRPr="008F1969" w:rsidTr="00707D7B">
        <w:trPr>
          <w:jc w:val="center"/>
        </w:trPr>
        <w:tc>
          <w:tcPr>
            <w:tcW w:w="525"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600"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1845"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900"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480"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30"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405"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165"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285"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690"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1005"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705"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30"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960"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915"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c>
          <w:tcPr>
            <w:tcW w:w="315" w:type="dxa"/>
            <w:tcBorders>
              <w:top w:val="nil"/>
              <w:left w:val="nil"/>
              <w:bottom w:val="nil"/>
              <w:right w:val="nil"/>
            </w:tcBorders>
            <w:vAlign w:val="center"/>
            <w:hideMark/>
          </w:tcPr>
          <w:p w:rsidR="00707D7B" w:rsidRPr="008F1969" w:rsidRDefault="00707D7B" w:rsidP="005B30DC">
            <w:pPr>
              <w:pStyle w:val="a4"/>
              <w:rPr>
                <w:rFonts w:ascii="Times New Roman" w:hAnsi="Times New Roman" w:cs="Times New Roman"/>
                <w:lang w:eastAsia="ru-RU"/>
              </w:rPr>
            </w:pPr>
          </w:p>
        </w:tc>
      </w:tr>
    </w:tbl>
    <w:p w:rsidR="00707D7B" w:rsidRPr="005B30DC" w:rsidRDefault="00707D7B" w:rsidP="005B30DC">
      <w:pPr>
        <w:pStyle w:val="a4"/>
        <w:rPr>
          <w:rFonts w:ascii="Times New Roman" w:hAnsi="Times New Roman" w:cs="Times New Roman"/>
          <w:sz w:val="24"/>
          <w:szCs w:val="24"/>
          <w:lang w:eastAsia="ru-RU"/>
        </w:rPr>
      </w:pPr>
      <w:r w:rsidRPr="005B30DC">
        <w:rPr>
          <w:rFonts w:ascii="Times New Roman" w:hAnsi="Times New Roman" w:cs="Times New Roman"/>
          <w:sz w:val="24"/>
          <w:szCs w:val="24"/>
          <w:lang w:eastAsia="ru-RU"/>
        </w:rPr>
        <w:t> </w:t>
      </w:r>
    </w:p>
    <w:p w:rsidR="00B51BC7" w:rsidRDefault="00B51BC7" w:rsidP="00B51BC7">
      <w:pPr>
        <w:autoSpaceDE w:val="0"/>
        <w:autoSpaceDN w:val="0"/>
        <w:adjustRightInd w:val="0"/>
        <w:ind w:left="4680"/>
        <w:outlineLvl w:val="1"/>
        <w:rPr>
          <w:rFonts w:ascii="Times New Roman" w:hAnsi="Times New Roman"/>
          <w:sz w:val="24"/>
          <w:szCs w:val="24"/>
        </w:rPr>
      </w:pPr>
      <w:r>
        <w:rPr>
          <w:rFonts w:ascii="Times New Roman" w:hAnsi="Times New Roman"/>
          <w:sz w:val="24"/>
          <w:szCs w:val="24"/>
        </w:rPr>
        <w:t>Приложение 2</w:t>
      </w:r>
    </w:p>
    <w:p w:rsidR="00B51BC7" w:rsidRDefault="00B51BC7" w:rsidP="00B51BC7">
      <w:pPr>
        <w:pStyle w:val="ConsPlusTitle"/>
        <w:widowControl/>
        <w:ind w:left="4680"/>
        <w:jc w:val="both"/>
        <w:rPr>
          <w:b w:val="0"/>
        </w:rPr>
      </w:pPr>
      <w:r>
        <w:rPr>
          <w:b w:val="0"/>
        </w:rPr>
        <w:t>к административному регламенту предоставления муниципальной услуги «Предоставление земельных участков, расположенных на территории  Батаминского муниципального образования, государственная собственность на которые не разграничена, без торгов»</w:t>
      </w:r>
    </w:p>
    <w:p w:rsidR="00B51BC7" w:rsidRDefault="00B51BC7" w:rsidP="00B51BC7">
      <w:pPr>
        <w:pStyle w:val="ConsPlusTitle"/>
        <w:widowControl/>
        <w:ind w:left="4680"/>
        <w:jc w:val="both"/>
        <w:rPr>
          <w:b w:val="0"/>
          <w:sz w:val="28"/>
          <w:szCs w:val="28"/>
        </w:rPr>
      </w:pPr>
    </w:p>
    <w:p w:rsidR="00B51BC7" w:rsidRDefault="00B51BC7" w:rsidP="00B51BC7">
      <w:pPr>
        <w:pStyle w:val="ConsPlusTitle"/>
        <w:widowControl/>
        <w:jc w:val="center"/>
        <w:rPr>
          <w:sz w:val="28"/>
          <w:szCs w:val="28"/>
        </w:rPr>
        <w:sectPr w:rsidR="00B51BC7" w:rsidSect="00F46C11">
          <w:pgSz w:w="11906" w:h="16838"/>
          <w:pgMar w:top="426" w:right="282" w:bottom="284" w:left="1276" w:header="708" w:footer="708" w:gutter="0"/>
          <w:cols w:space="708"/>
          <w:docGrid w:linePitch="360"/>
        </w:sectPr>
      </w:pPr>
    </w:p>
    <w:p w:rsidR="00B51BC7" w:rsidRDefault="00B51BC7" w:rsidP="00B51BC7">
      <w:pPr>
        <w:pStyle w:val="ConsPlusTitle"/>
        <w:widowControl/>
        <w:jc w:val="center"/>
        <w:rPr>
          <w:sz w:val="28"/>
          <w:szCs w:val="28"/>
        </w:rPr>
      </w:pPr>
      <w:r>
        <w:rPr>
          <w:sz w:val="28"/>
          <w:szCs w:val="28"/>
        </w:rPr>
        <w:lastRenderedPageBreak/>
        <w:t>БЛОК-СХЕМА</w:t>
      </w:r>
    </w:p>
    <w:p w:rsidR="00B51BC7" w:rsidRDefault="00B51BC7" w:rsidP="00B51BC7">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b/>
          <w:sz w:val="28"/>
          <w:szCs w:val="28"/>
        </w:rPr>
        <w:t>ПРЕДОСТАВЛЕНИЯ МУНИЦИПАЛЬНОЙ УСЛУГИ</w:t>
      </w:r>
    </w:p>
    <w:p w:rsidR="00B51BC7" w:rsidRDefault="00B51BC7" w:rsidP="00B51BC7">
      <w:pPr>
        <w:autoSpaceDE w:val="0"/>
        <w:autoSpaceDN w:val="0"/>
        <w:adjustRightInd w:val="0"/>
        <w:ind w:firstLine="540"/>
        <w:jc w:val="both"/>
      </w:pPr>
      <w:r>
        <w:pict>
          <v:shapetype id="_x0000_t109" coordsize="21600,21600" o:spt="109" path="m,l,21600r21600,l21600,xe">
            <v:stroke joinstyle="miter"/>
            <v:path gradientshapeok="t" o:connecttype="rect"/>
          </v:shapetype>
          <v:shape id="_x0000_s1026" type="#_x0000_t109" style="position:absolute;left:0;text-align:left;margin-left:-2.9pt;margin-top:7.65pt;width:689.95pt;height:24.15pt;flip:y;z-index:251658240">
            <v:textbox style="mso-next-textbox:#_x0000_s1026">
              <w:txbxContent>
                <w:p w:rsidR="00B51BC7" w:rsidRDefault="00B51BC7" w:rsidP="00B51BC7">
                  <w:pPr>
                    <w:jc w:val="center"/>
                    <w:rPr>
                      <w:rFonts w:ascii="Times New Roman" w:hAnsi="Times New Roman" w:cs="Times New Roman"/>
                    </w:rPr>
                  </w:pPr>
                  <w:r>
                    <w:rPr>
                      <w:rFonts w:ascii="Times New Roman" w:hAnsi="Times New Roman" w:cs="Times New Roman"/>
                    </w:rPr>
                    <w:t>Подача заявления и документов для предоставления муниципальной услуги</w:t>
                  </w:r>
                </w:p>
                <w:p w:rsidR="00B51BC7" w:rsidRDefault="00B51BC7" w:rsidP="00B51BC7">
                  <w:pPr>
                    <w:jc w:val="center"/>
                    <w:rPr>
                      <w:rFonts w:ascii="Times New Roman" w:hAnsi="Times New Roman" w:cs="Times New Roman"/>
                    </w:rPr>
                  </w:pPr>
                </w:p>
              </w:txbxContent>
            </v:textbox>
          </v:shape>
        </w:pict>
      </w:r>
      <w:r>
        <w:pict>
          <v:shape id="_x0000_s1027" type="#_x0000_t109" style="position:absolute;left:0;text-align:left;margin-left:112.25pt;margin-top:48.2pt;width:133pt;height:40.85pt;flip:y;z-index:251658240">
            <v:textbox style="mso-next-textbox:#_x0000_s1027">
              <w:txbxContent>
                <w:p w:rsidR="00B51BC7" w:rsidRDefault="00B51BC7" w:rsidP="00B51BC7">
                  <w:pPr>
                    <w:jc w:val="center"/>
                    <w:rPr>
                      <w:rFonts w:ascii="Times New Roman" w:hAnsi="Times New Roman" w:cs="Times New Roman"/>
                    </w:rPr>
                  </w:pPr>
                  <w:r>
                    <w:rPr>
                      <w:rFonts w:ascii="Times New Roman" w:hAnsi="Times New Roman" w:cs="Times New Roman"/>
                    </w:rPr>
                    <w:t>Через организации почтовой связи</w:t>
                  </w:r>
                </w:p>
                <w:p w:rsidR="00B51BC7" w:rsidRDefault="00B51BC7" w:rsidP="00B51BC7">
                  <w:pPr>
                    <w:jc w:val="center"/>
                    <w:rPr>
                      <w:rFonts w:ascii="Times New Roman" w:hAnsi="Times New Roman" w:cs="Times New Roman"/>
                    </w:rPr>
                  </w:pPr>
                </w:p>
              </w:txbxContent>
            </v:textbox>
          </v:shape>
        </w:pict>
      </w:r>
      <w:r>
        <w:pict>
          <v:shape id="_x0000_s1028" type="#_x0000_t109" style="position:absolute;left:0;text-align:left;margin-left:-2.9pt;margin-top:48.15pt;width:104.05pt;height:40.85pt;flip:y;z-index:251658240">
            <v:textbox style="mso-next-textbox:#_x0000_s1028">
              <w:txbxContent>
                <w:p w:rsidR="00B51BC7" w:rsidRDefault="00B51BC7" w:rsidP="00B51BC7">
                  <w:pPr>
                    <w:jc w:val="center"/>
                    <w:rPr>
                      <w:rFonts w:ascii="Times New Roman" w:hAnsi="Times New Roman" w:cs="Times New Roman"/>
                    </w:rPr>
                  </w:pPr>
                  <w:r>
                    <w:rPr>
                      <w:rFonts w:ascii="Times New Roman" w:hAnsi="Times New Roman" w:cs="Times New Roman"/>
                    </w:rPr>
                    <w:t>Путем личного обращения</w:t>
                  </w:r>
                </w:p>
                <w:p w:rsidR="00B51BC7" w:rsidRDefault="00B51BC7" w:rsidP="00B51BC7">
                  <w:pPr>
                    <w:jc w:val="center"/>
                    <w:rPr>
                      <w:rFonts w:ascii="Times New Roman" w:hAnsi="Times New Roman" w:cs="Times New Roman"/>
                    </w:rPr>
                  </w:pPr>
                </w:p>
              </w:txbxContent>
            </v:textbox>
          </v:shape>
        </w:pict>
      </w:r>
      <w:r>
        <w:pict>
          <v:line id="_x0000_s1029" style="position:absolute;left:0;text-align:left;flip:x;z-index:251658240" from="496.05pt,35.7pt" to="496.05pt,51.95pt">
            <v:stroke endarrow="block"/>
          </v:line>
        </w:pict>
      </w:r>
      <w:r>
        <w:pict>
          <v:line id="_x0000_s1030" style="position:absolute;left:0;text-align:left;flip:x;z-index:251658240" from="331.1pt,35.75pt" to="331.1pt,51.95pt">
            <v:stroke endarrow="block"/>
          </v:line>
        </w:pict>
      </w:r>
      <w:r>
        <w:pict>
          <v:line id="_x0000_s1031" style="position:absolute;left:0;text-align:left;flip:x;z-index:251658240" from="172.8pt,31.95pt" to="172.8pt,48.2pt">
            <v:stroke endarrow="block"/>
          </v:line>
        </w:pict>
      </w:r>
      <w:r>
        <w:pict>
          <v:line id="_x0000_s1032" style="position:absolute;left:0;text-align:left;flip:x;z-index:251658240" from="43.6pt,31.9pt" to="43.75pt,48.15pt">
            <v:stroke endarrow="block"/>
          </v:line>
        </w:pict>
      </w:r>
      <w:r>
        <w:pict>
          <v:shape id="_x0000_s1033" type="#_x0000_t109" style="position:absolute;left:0;text-align:left;margin-left:395.85pt;margin-top:52pt;width:291.2pt;height:40.85pt;flip:y;z-index:251658240">
            <v:textbox style="mso-next-textbox:#_x0000_s1033">
              <w:txbxContent>
                <w:p w:rsidR="00B51BC7" w:rsidRDefault="00B51BC7" w:rsidP="00B51BC7">
                  <w:pPr>
                    <w:jc w:val="center"/>
                    <w:rPr>
                      <w:rFonts w:ascii="Times New Roman" w:hAnsi="Times New Roman" w:cs="Times New Roman"/>
                    </w:rPr>
                  </w:pPr>
                  <w:r>
                    <w:rPr>
                      <w:rFonts w:ascii="Times New Roman" w:hAnsi="Times New Roman" w:cs="Times New Roman"/>
                    </w:rPr>
                    <w:t xml:space="preserve">Через многофункциональный центр предоставления государственных и муниципальных услуг </w:t>
                  </w:r>
                </w:p>
                <w:p w:rsidR="00B51BC7" w:rsidRDefault="00B51BC7" w:rsidP="00B51BC7">
                  <w:pPr>
                    <w:jc w:val="center"/>
                    <w:rPr>
                      <w:rFonts w:ascii="Times New Roman" w:hAnsi="Times New Roman" w:cs="Times New Roman"/>
                    </w:rPr>
                  </w:pPr>
                </w:p>
              </w:txbxContent>
            </v:textbox>
          </v:shape>
        </w:pict>
      </w:r>
      <w:r>
        <w:pict>
          <v:shape id="AutoShape 33" o:spid="_x0000_s1034" type="#_x0000_t109" style="position:absolute;left:0;text-align:left;margin-left:257.45pt;margin-top:52pt;width:128.6pt;height:40.8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">
            <v:textbox>
              <w:txbxContent>
                <w:p w:rsidR="00B51BC7" w:rsidRDefault="00B51BC7" w:rsidP="00B51BC7">
                  <w:pPr>
                    <w:jc w:val="center"/>
                    <w:rPr>
                      <w:rFonts w:ascii="Times New Roman" w:hAnsi="Times New Roman" w:cs="Times New Roman"/>
                    </w:rPr>
                  </w:pPr>
                  <w:r>
                    <w:rPr>
                      <w:rFonts w:ascii="Times New Roman" w:hAnsi="Times New Roman" w:cs="Times New Roman"/>
                    </w:rPr>
                    <w:t>Через сеть Интернет</w:t>
                  </w:r>
                </w:p>
                <w:p w:rsidR="00B51BC7" w:rsidRDefault="00B51BC7" w:rsidP="00B51BC7">
                  <w:pPr>
                    <w:jc w:val="center"/>
                    <w:rPr>
                      <w:rFonts w:ascii="Times New Roman" w:hAnsi="Times New Roman" w:cs="Times New Roman"/>
                    </w:rPr>
                  </w:pPr>
                </w:p>
              </w:txbxContent>
            </v:textbox>
          </v:shape>
        </w:pict>
      </w:r>
      <w:r>
        <w:pict>
          <v:line id="_x0000_s1035" style="position:absolute;left:0;text-align:left;flip:x;z-index:251658240" from="496.05pt,92.9pt" to="496.05pt,106.1pt">
            <v:stroke endarrow="block"/>
          </v:line>
        </w:pict>
      </w:r>
      <w:r>
        <w:pict>
          <v:line id="_x0000_s1036" style="position:absolute;left:0;text-align:left;flip:x;z-index:251658240" from="331.1pt,92.9pt" to="331.1pt,106.1pt">
            <v:stroke endarrow="block"/>
          </v:line>
        </w:pict>
      </w:r>
      <w:r>
        <w:pict>
          <v:line id="_x0000_s1037" style="position:absolute;left:0;text-align:left;z-index:251658240" from="172.8pt,89.1pt" to="172.8pt,102.3pt">
            <v:stroke endarrow="block"/>
          </v:line>
        </w:pict>
      </w:r>
      <w:r>
        <w:pict>
          <v:line id="_x0000_s1038" style="position:absolute;left:0;text-align:left;flip:x;z-index:251658240" from="43.6pt,89.1pt" to="43.6pt,102.3pt">
            <v:stroke endarrow="block"/>
          </v:line>
        </w:pict>
      </w:r>
      <w:r>
        <w:pict>
          <v:shape id="_x0000_s1039" type="#_x0000_t109" style="position:absolute;left:0;text-align:left;margin-left:-6.65pt;margin-top:106.15pt;width:689.95pt;height:31.5pt;flip:y;z-index:251658240">
            <v:textbox style="mso-next-textbox:#_x0000_s1039">
              <w:txbxContent>
                <w:p w:rsidR="00B51BC7" w:rsidRDefault="00B51BC7" w:rsidP="00B51BC7">
                  <w:pPr>
                    <w:jc w:val="center"/>
                    <w:rPr>
                      <w:rFonts w:ascii="Times New Roman" w:hAnsi="Times New Roman" w:cs="Times New Roman"/>
                    </w:rPr>
                  </w:pPr>
                  <w:r>
                    <w:rPr>
                      <w:rFonts w:ascii="Times New Roman" w:hAnsi="Times New Roman" w:cs="Times New Roman"/>
                    </w:rPr>
                    <w:t xml:space="preserve">Прием и регистрация заявления и документов, подлежащих представлению заявителем </w:t>
                  </w:r>
                </w:p>
                <w:p w:rsidR="00B51BC7" w:rsidRDefault="00B51BC7" w:rsidP="00B51BC7">
                  <w:pPr>
                    <w:jc w:val="center"/>
                    <w:rPr>
                      <w:rFonts w:ascii="Times New Roman" w:hAnsi="Times New Roman" w:cs="Times New Roman"/>
                    </w:rPr>
                  </w:pPr>
                  <w:r>
                    <w:rPr>
                      <w:rFonts w:ascii="Times New Roman" w:hAnsi="Times New Roman" w:cs="Times New Roman"/>
                    </w:rPr>
                    <w:t>(в течение одного дня)</w:t>
                  </w:r>
                </w:p>
                <w:p w:rsidR="00B51BC7" w:rsidRDefault="00B51BC7" w:rsidP="00B51BC7">
                  <w:pPr>
                    <w:jc w:val="center"/>
                    <w:rPr>
                      <w:rFonts w:ascii="Times New Roman" w:hAnsi="Times New Roman" w:cs="Times New Roman"/>
                    </w:rPr>
                  </w:pPr>
                </w:p>
              </w:txbxContent>
            </v:textbox>
          </v:shape>
        </w:pict>
      </w:r>
      <w:r>
        <w:pict>
          <v:line id="_x0000_s1040" style="position:absolute;left:0;text-align:left;z-index:251658240" from="331.1pt,137.7pt" to="515pt,148.6pt">
            <v:stroke endarrow="block"/>
          </v:line>
        </w:pict>
      </w:r>
      <w:r>
        <w:pict>
          <v:line id="_x0000_s1041" style="position:absolute;left:0;text-align:left;flip:x;z-index:251658240" from="148.05pt,137.7pt" to="331.1pt,148.6pt">
            <v:stroke endarrow="block"/>
          </v:line>
        </w:pict>
      </w:r>
      <w:r>
        <w:pict>
          <v:shape id="_x0000_s1042" type="#_x0000_t109" style="position:absolute;left:0;text-align:left;margin-left:245.9pt;margin-top:153.05pt;width:437.4pt;height:54.1pt;z-index:251658240">
            <v:textbox style="mso-next-textbox:#_x0000_s1042">
              <w:txbxContent>
                <w:p w:rsidR="00B51BC7" w:rsidRDefault="00B51BC7" w:rsidP="00B51BC7">
                  <w:pPr>
                    <w:jc w:val="center"/>
                  </w:pPr>
                  <w:r>
                    <w:rPr>
                      <w:rStyle w:val="FontStyle61"/>
                    </w:rPr>
                    <w:t xml:space="preserve">Формирование и направление межведомственных запросов в органы, участвующие в предоставлении муниципальной услуги (в течение 5 рабочих дней со дня регистрации заявления) </w:t>
                  </w:r>
                </w:p>
                <w:p w:rsidR="00B51BC7" w:rsidRDefault="00B51BC7" w:rsidP="00B51BC7">
                  <w:pPr>
                    <w:jc w:val="center"/>
                  </w:pPr>
                </w:p>
              </w:txbxContent>
            </v:textbox>
          </v:shape>
        </w:pict>
      </w:r>
      <w:r>
        <w:pict>
          <v:shape id="_x0000_s1043" type="#_x0000_t109" style="position:absolute;left:0;text-align:left;margin-left:-6.65pt;margin-top:153.05pt;width:243.15pt;height:33.85pt;z-index:251658240">
            <v:textbox style="mso-next-textbox:#_x0000_s1043">
              <w:txbxContent>
                <w:p w:rsidR="00B51BC7" w:rsidRDefault="00B51BC7" w:rsidP="00B51BC7">
                  <w:pPr>
                    <w:jc w:val="center"/>
                  </w:pPr>
                  <w:r>
                    <w:rPr>
                      <w:rStyle w:val="FontStyle61"/>
                    </w:rPr>
                    <w:t xml:space="preserve">Возврат заявления (в течение 10 рабочих дней со дня регистрации заявления) </w:t>
                  </w:r>
                </w:p>
                <w:p w:rsidR="00B51BC7" w:rsidRDefault="00B51BC7" w:rsidP="00B51BC7">
                  <w:pPr>
                    <w:jc w:val="center"/>
                  </w:pPr>
                </w:p>
              </w:txbxContent>
            </v:textbox>
          </v:shape>
        </w:pict>
      </w:r>
      <w:r>
        <w:pict>
          <v:line id="_x0000_s1044" style="position:absolute;left:0;text-align:left;z-index:251658240" from="465.3pt,207.3pt" to="465.3pt,226.05pt">
            <v:stroke endarrow="block"/>
          </v:line>
        </w:pict>
      </w:r>
      <w:r>
        <w:pict>
          <v:shape id="_x0000_s1045" type="#_x0000_t109" style="position:absolute;left:0;text-align:left;margin-left:-11.15pt;margin-top:226.05pt;width:689.95pt;height:46.65pt;z-index:251658240">
            <v:textbox style="mso-next-textbox:#_x0000_s1045">
              <w:txbxContent>
                <w:p w:rsidR="00B51BC7" w:rsidRDefault="00B51BC7" w:rsidP="00B51BC7">
                  <w:pPr>
                    <w:jc w:val="center"/>
                    <w:rPr>
                      <w:rFonts w:ascii="Times New Roman" w:hAnsi="Times New Roman"/>
                    </w:rPr>
                  </w:pPr>
                  <w:r>
                    <w:rPr>
                      <w:rFonts w:ascii="Times New Roman" w:hAnsi="Times New Roman"/>
                      <w:color w:val="000000"/>
                    </w:rPr>
                    <w:t>Принятие решения о предоставлении земельного участка в собственность бесплатно,</w:t>
                  </w:r>
                  <w:r>
                    <w:rPr>
                      <w:rFonts w:ascii="Times New Roman" w:hAnsi="Times New Roman"/>
                    </w:rPr>
                    <w:t xml:space="preserve"> постоянное (бессрочное) пользование, </w:t>
                  </w:r>
                  <w:r>
                    <w:rPr>
                      <w:rFonts w:ascii="Times New Roman" w:hAnsi="Times New Roman"/>
                      <w:color w:val="000000"/>
                    </w:rPr>
                    <w:t>об отказе в предоставлении муниципальной услуги</w:t>
                  </w:r>
                  <w:r>
                    <w:rPr>
                      <w:rFonts w:ascii="Times New Roman" w:hAnsi="Times New Roman"/>
                    </w:rPr>
                    <w:t>, заключение</w:t>
                  </w:r>
                  <w:r>
                    <w:rPr>
                      <w:rFonts w:ascii="Times New Roman" w:hAnsi="Times New Roman"/>
                      <w:color w:val="000000"/>
                    </w:rPr>
                    <w:t xml:space="preserve"> </w:t>
                  </w:r>
                  <w:r>
                    <w:rPr>
                      <w:rFonts w:ascii="Times New Roman" w:hAnsi="Times New Roman"/>
                    </w:rPr>
                    <w:t>договоров купли-продажи, аренды, безвозмездного пользования (в течение 30 календарных дней со дня поступления в Уполномоченный орган соответствующего заявления)</w:t>
                  </w:r>
                </w:p>
              </w:txbxContent>
            </v:textbox>
          </v:shape>
        </w:pict>
      </w:r>
      <w:r>
        <w:pict>
          <v:line id="_x0000_s1046" style="position:absolute;left:0;text-align:left;flip:x;z-index:251658240" from="331.1pt,272.8pt" to="331.1pt,291.2pt">
            <v:stroke endarrow="block"/>
          </v:line>
        </w:pict>
      </w:r>
      <w:r>
        <w:pict>
          <v:shape id="_x0000_s1047" type="#_x0000_t109" style="position:absolute;left:0;text-align:left;margin-left:-10.5pt;margin-top:289.85pt;width:689.3pt;height:58.6pt;z-index:251658240">
            <v:textbox style="mso-next-textbox:#_x0000_s1047">
              <w:txbxContent>
                <w:p w:rsidR="00B51BC7" w:rsidRDefault="00B51BC7" w:rsidP="00B51BC7">
                  <w:pPr>
                    <w:jc w:val="center"/>
                    <w:rPr>
                      <w:rFonts w:ascii="Times New Roman" w:hAnsi="Times New Roman"/>
                    </w:rPr>
                  </w:pPr>
                  <w:r>
                    <w:rPr>
                      <w:rFonts w:ascii="Times New Roman" w:hAnsi="Times New Roman"/>
                    </w:rPr>
                    <w:t xml:space="preserve">Направление (выдача) заявителю решения об отказе в предоставлении земельного участка либо решение о предоставлении земельного участка </w:t>
                  </w:r>
                  <w:r>
                    <w:rPr>
                      <w:rFonts w:ascii="Times New Roman" w:hAnsi="Times New Roman"/>
                      <w:bCs/>
                    </w:rPr>
                    <w:t xml:space="preserve">в собственность бесплатно или в </w:t>
                  </w:r>
                  <w:r>
                    <w:rPr>
                      <w:rFonts w:ascii="Times New Roman" w:hAnsi="Times New Roman"/>
                    </w:rPr>
                    <w:t>постоянное (бессрочное) пользование либо договора купли-продажи, договора аренды или договора безвозмездного пользования</w:t>
                  </w:r>
                </w:p>
                <w:p w:rsidR="00B51BC7" w:rsidRDefault="00B51BC7" w:rsidP="00B51BC7">
                  <w:pPr>
                    <w:jc w:val="center"/>
                    <w:rPr>
                      <w:rFonts w:ascii="Times New Roman" w:hAnsi="Times New Roman"/>
                    </w:rPr>
                  </w:pPr>
                  <w:r>
                    <w:rPr>
                      <w:rFonts w:ascii="Times New Roman" w:hAnsi="Times New Roman"/>
                    </w:rPr>
                    <w:t xml:space="preserve">(в течение 3 рабочих дней со дня принятия решения) </w:t>
                  </w:r>
                </w:p>
                <w:p w:rsidR="00B51BC7" w:rsidRDefault="00B51BC7" w:rsidP="00B51BC7">
                  <w:pPr>
                    <w:jc w:val="center"/>
                    <w:rPr>
                      <w:rFonts w:ascii="Times New Roman" w:hAnsi="Times New Roman"/>
                    </w:rPr>
                  </w:pPr>
                </w:p>
                <w:p w:rsidR="00B51BC7" w:rsidRDefault="00B51BC7" w:rsidP="00B51BC7">
                  <w:pPr>
                    <w:jc w:val="center"/>
                    <w:rPr>
                      <w:rFonts w:ascii="Times New Roman" w:hAnsi="Times New Roman"/>
                    </w:rPr>
                  </w:pPr>
                </w:p>
              </w:txbxContent>
            </v:textbox>
          </v:shape>
        </w:pict>
      </w:r>
    </w:p>
    <w:p w:rsidR="00B51BC7" w:rsidRDefault="00B51BC7" w:rsidP="00B51BC7">
      <w:pPr>
        <w:autoSpaceDE w:val="0"/>
        <w:autoSpaceDN w:val="0"/>
        <w:adjustRightInd w:val="0"/>
        <w:ind w:firstLine="540"/>
        <w:jc w:val="both"/>
      </w:pPr>
    </w:p>
    <w:p w:rsidR="00B51BC7" w:rsidRDefault="00B51BC7" w:rsidP="00B51BC7">
      <w:pPr>
        <w:autoSpaceDE w:val="0"/>
        <w:autoSpaceDN w:val="0"/>
        <w:adjustRightInd w:val="0"/>
        <w:ind w:firstLine="540"/>
        <w:jc w:val="both"/>
      </w:pPr>
    </w:p>
    <w:p w:rsidR="00B51BC7" w:rsidRDefault="00B51BC7" w:rsidP="00B51BC7">
      <w:pPr>
        <w:autoSpaceDE w:val="0"/>
        <w:autoSpaceDN w:val="0"/>
        <w:adjustRightInd w:val="0"/>
        <w:ind w:firstLine="540"/>
        <w:jc w:val="both"/>
      </w:pPr>
    </w:p>
    <w:p w:rsidR="00B51BC7" w:rsidRDefault="00B51BC7" w:rsidP="00B51BC7">
      <w:pPr>
        <w:autoSpaceDE w:val="0"/>
        <w:autoSpaceDN w:val="0"/>
        <w:adjustRightInd w:val="0"/>
        <w:ind w:firstLine="540"/>
        <w:jc w:val="both"/>
      </w:pPr>
    </w:p>
    <w:p w:rsidR="00B51BC7" w:rsidRDefault="00B51BC7" w:rsidP="00B51BC7">
      <w:pPr>
        <w:autoSpaceDE w:val="0"/>
        <w:autoSpaceDN w:val="0"/>
        <w:adjustRightInd w:val="0"/>
        <w:ind w:firstLine="540"/>
        <w:jc w:val="both"/>
      </w:pPr>
    </w:p>
    <w:p w:rsidR="00B51BC7" w:rsidRDefault="00B51BC7" w:rsidP="00B51BC7">
      <w:pPr>
        <w:autoSpaceDE w:val="0"/>
        <w:autoSpaceDN w:val="0"/>
        <w:adjustRightInd w:val="0"/>
        <w:ind w:firstLine="540"/>
        <w:jc w:val="both"/>
      </w:pPr>
    </w:p>
    <w:p w:rsidR="00B51BC7" w:rsidRDefault="00B51BC7" w:rsidP="00B51BC7">
      <w:pPr>
        <w:autoSpaceDE w:val="0"/>
        <w:autoSpaceDN w:val="0"/>
        <w:adjustRightInd w:val="0"/>
        <w:ind w:firstLine="540"/>
        <w:jc w:val="both"/>
      </w:pPr>
    </w:p>
    <w:p w:rsidR="00B51BC7" w:rsidRDefault="00B51BC7" w:rsidP="00B51BC7">
      <w:pPr>
        <w:autoSpaceDE w:val="0"/>
        <w:autoSpaceDN w:val="0"/>
        <w:adjustRightInd w:val="0"/>
        <w:ind w:firstLine="540"/>
        <w:jc w:val="both"/>
      </w:pPr>
    </w:p>
    <w:p w:rsidR="00B51BC7" w:rsidRDefault="00B51BC7" w:rsidP="00B51BC7">
      <w:pPr>
        <w:autoSpaceDE w:val="0"/>
        <w:autoSpaceDN w:val="0"/>
        <w:adjustRightInd w:val="0"/>
        <w:ind w:firstLine="540"/>
        <w:jc w:val="both"/>
      </w:pPr>
    </w:p>
    <w:p w:rsidR="00B51BC7" w:rsidRDefault="00B51BC7" w:rsidP="00B51BC7">
      <w:pPr>
        <w:autoSpaceDE w:val="0"/>
        <w:autoSpaceDN w:val="0"/>
        <w:adjustRightInd w:val="0"/>
        <w:ind w:firstLine="540"/>
        <w:jc w:val="both"/>
      </w:pPr>
    </w:p>
    <w:p w:rsidR="00B51BC7" w:rsidRDefault="00B51BC7" w:rsidP="00B51BC7">
      <w:pPr>
        <w:pStyle w:val="ConsPlusNonformat0"/>
        <w:widowControl/>
        <w:jc w:val="both"/>
        <w:rPr>
          <w:sz w:val="18"/>
          <w:szCs w:val="18"/>
        </w:rPr>
      </w:pPr>
    </w:p>
    <w:p w:rsidR="00B51BC7" w:rsidRDefault="00B51BC7" w:rsidP="00B51BC7">
      <w:pPr>
        <w:pStyle w:val="ConsPlusNonformat0"/>
        <w:widowControl/>
        <w:jc w:val="both"/>
        <w:rPr>
          <w:sz w:val="18"/>
          <w:szCs w:val="18"/>
        </w:rPr>
      </w:pPr>
    </w:p>
    <w:p w:rsidR="00B51BC7" w:rsidRDefault="00B51BC7" w:rsidP="00B51BC7">
      <w:pPr>
        <w:pStyle w:val="ConsPlusNonformat0"/>
        <w:widowControl/>
        <w:jc w:val="both"/>
        <w:rPr>
          <w:sz w:val="18"/>
          <w:szCs w:val="18"/>
        </w:rPr>
      </w:pPr>
    </w:p>
    <w:p w:rsidR="00B51BC7" w:rsidRDefault="00B51BC7" w:rsidP="00B51BC7">
      <w:pPr>
        <w:pStyle w:val="ConsPlusNonformat0"/>
        <w:widowControl/>
        <w:jc w:val="both"/>
        <w:rPr>
          <w:sz w:val="18"/>
          <w:szCs w:val="18"/>
        </w:rPr>
      </w:pPr>
    </w:p>
    <w:p w:rsidR="00B51BC7" w:rsidRDefault="00B51BC7" w:rsidP="00B51BC7">
      <w:pPr>
        <w:pStyle w:val="ConsPlusNonformat0"/>
        <w:widowControl/>
        <w:jc w:val="both"/>
        <w:rPr>
          <w:sz w:val="18"/>
          <w:szCs w:val="18"/>
        </w:rPr>
      </w:pPr>
    </w:p>
    <w:p w:rsidR="007D1411" w:rsidRPr="005B30DC" w:rsidRDefault="007D1411" w:rsidP="005B30DC">
      <w:pPr>
        <w:pStyle w:val="a4"/>
        <w:rPr>
          <w:rFonts w:ascii="Times New Roman" w:hAnsi="Times New Roman" w:cs="Times New Roman"/>
          <w:sz w:val="24"/>
          <w:szCs w:val="24"/>
        </w:rPr>
      </w:pPr>
    </w:p>
    <w:sectPr w:rsidR="007D1411" w:rsidRPr="005B30DC" w:rsidSect="00B51BC7">
      <w:pgSz w:w="16838" w:h="11906" w:orient="landscape"/>
      <w:pgMar w:top="284" w:right="284" w:bottom="1276"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47CA5"/>
    <w:multiLevelType w:val="multilevel"/>
    <w:tmpl w:val="B07C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D7B"/>
    <w:rsid w:val="000211DE"/>
    <w:rsid w:val="000652E6"/>
    <w:rsid w:val="00251A42"/>
    <w:rsid w:val="002C06CA"/>
    <w:rsid w:val="002C1845"/>
    <w:rsid w:val="004D369D"/>
    <w:rsid w:val="00590779"/>
    <w:rsid w:val="005B30DC"/>
    <w:rsid w:val="005F139C"/>
    <w:rsid w:val="006274E5"/>
    <w:rsid w:val="006417D5"/>
    <w:rsid w:val="00707D7B"/>
    <w:rsid w:val="007D1411"/>
    <w:rsid w:val="008F1969"/>
    <w:rsid w:val="009F0499"/>
    <w:rsid w:val="00B012BF"/>
    <w:rsid w:val="00B51BC7"/>
    <w:rsid w:val="00BF511C"/>
    <w:rsid w:val="00C329F9"/>
    <w:rsid w:val="00DE30BD"/>
    <w:rsid w:val="00F4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shaindex">
    <w:name w:val="masha_index"/>
    <w:basedOn w:val="a0"/>
    <w:rsid w:val="00707D7B"/>
  </w:style>
  <w:style w:type="character" w:customStyle="1" w:styleId="apple-tab-span">
    <w:name w:val="apple-tab-span"/>
    <w:basedOn w:val="a0"/>
    <w:rsid w:val="00707D7B"/>
  </w:style>
  <w:style w:type="paragraph" w:styleId="a3">
    <w:name w:val="Normal (Web)"/>
    <w:basedOn w:val="a"/>
    <w:uiPriority w:val="99"/>
    <w:semiHidden/>
    <w:unhideWhenUsed/>
    <w:rsid w:val="00707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07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707D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B30DC"/>
    <w:pPr>
      <w:spacing w:after="0" w:line="240" w:lineRule="auto"/>
    </w:pPr>
  </w:style>
  <w:style w:type="paragraph" w:customStyle="1" w:styleId="ConsPlusTitle">
    <w:name w:val="ConsPlusTitle"/>
    <w:rsid w:val="00B51B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0">
    <w:name w:val="ConsPlusNonformat"/>
    <w:rsid w:val="00B51B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61">
    <w:name w:val="Font Style61"/>
    <w:uiPriority w:val="99"/>
    <w:rsid w:val="00B51BC7"/>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540632848">
      <w:bodyDiv w:val="1"/>
      <w:marLeft w:val="0"/>
      <w:marRight w:val="0"/>
      <w:marTop w:val="0"/>
      <w:marBottom w:val="0"/>
      <w:divBdr>
        <w:top w:val="none" w:sz="0" w:space="0" w:color="auto"/>
        <w:left w:val="none" w:sz="0" w:space="0" w:color="auto"/>
        <w:bottom w:val="none" w:sz="0" w:space="0" w:color="auto"/>
        <w:right w:val="none" w:sz="0" w:space="0" w:color="auto"/>
      </w:divBdr>
    </w:div>
    <w:div w:id="890652099">
      <w:bodyDiv w:val="1"/>
      <w:marLeft w:val="0"/>
      <w:marRight w:val="0"/>
      <w:marTop w:val="0"/>
      <w:marBottom w:val="0"/>
      <w:divBdr>
        <w:top w:val="none" w:sz="0" w:space="0" w:color="auto"/>
        <w:left w:val="none" w:sz="0" w:space="0" w:color="auto"/>
        <w:bottom w:val="none" w:sz="0" w:space="0" w:color="auto"/>
        <w:right w:val="none" w:sz="0" w:space="0" w:color="auto"/>
      </w:divBdr>
    </w:div>
    <w:div w:id="93574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13780</Words>
  <Characters>78548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2015-06-19T09:46:00Z</cp:lastPrinted>
  <dcterms:created xsi:type="dcterms:W3CDTF">2015-06-16T11:33:00Z</dcterms:created>
  <dcterms:modified xsi:type="dcterms:W3CDTF">2015-07-02T06:40:00Z</dcterms:modified>
</cp:coreProperties>
</file>