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2F5" w:rsidRPr="009422F5" w:rsidRDefault="009422F5" w:rsidP="0094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422F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422F5" w:rsidRPr="009422F5" w:rsidRDefault="009422F5" w:rsidP="009422F5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sz w:val="28"/>
          <w:szCs w:val="28"/>
        </w:rPr>
        <w:t>ИРКУТСКАЯ ОБЛАСТЬ</w:t>
      </w:r>
    </w:p>
    <w:p w:rsidR="009422F5" w:rsidRPr="009422F5" w:rsidRDefault="009422F5" w:rsidP="0094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sz w:val="28"/>
          <w:szCs w:val="28"/>
        </w:rPr>
        <w:t>ЗИМИНСКИЙ РАЙОН</w:t>
      </w:r>
    </w:p>
    <w:p w:rsidR="009422F5" w:rsidRPr="009422F5" w:rsidRDefault="009422F5" w:rsidP="0094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sz w:val="28"/>
          <w:szCs w:val="28"/>
        </w:rPr>
        <w:t>БАТАМИНСКОЕ МУНИЦИПАЛЬНОЕ ОБРАЗОВАНИЕ</w:t>
      </w:r>
    </w:p>
    <w:p w:rsidR="009422F5" w:rsidRPr="009422F5" w:rsidRDefault="009422F5" w:rsidP="009422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422F5" w:rsidRPr="009422F5" w:rsidRDefault="00E57ED3" w:rsidP="009422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40CB">
        <w:rPr>
          <w:rFonts w:ascii="Times New Roman" w:hAnsi="Times New Roman" w:cs="Times New Roman"/>
          <w:sz w:val="24"/>
          <w:szCs w:val="24"/>
        </w:rPr>
        <w:t>05.12.</w:t>
      </w:r>
      <w:r w:rsidR="009422F5" w:rsidRPr="009422F5">
        <w:rPr>
          <w:rFonts w:ascii="Times New Roman" w:hAnsi="Times New Roman" w:cs="Times New Roman"/>
          <w:sz w:val="24"/>
          <w:szCs w:val="24"/>
        </w:rPr>
        <w:t xml:space="preserve">2016 </w:t>
      </w:r>
      <w:r w:rsidR="001C40CB">
        <w:rPr>
          <w:rFonts w:ascii="Times New Roman" w:hAnsi="Times New Roman" w:cs="Times New Roman"/>
          <w:sz w:val="24"/>
          <w:szCs w:val="24"/>
        </w:rPr>
        <w:t>г.</w:t>
      </w:r>
      <w:r w:rsidR="009422F5" w:rsidRPr="009422F5">
        <w:rPr>
          <w:rFonts w:ascii="Times New Roman" w:hAnsi="Times New Roman" w:cs="Times New Roman"/>
          <w:sz w:val="24"/>
          <w:szCs w:val="24"/>
        </w:rPr>
        <w:t xml:space="preserve">      </w:t>
      </w:r>
      <w:r w:rsidR="001C40CB">
        <w:rPr>
          <w:rFonts w:ascii="Times New Roman" w:hAnsi="Times New Roman" w:cs="Times New Roman"/>
          <w:sz w:val="24"/>
          <w:szCs w:val="24"/>
        </w:rPr>
        <w:t xml:space="preserve">                              № 83</w:t>
      </w:r>
      <w:r w:rsidR="009422F5" w:rsidRPr="009422F5">
        <w:rPr>
          <w:rFonts w:ascii="Times New Roman" w:hAnsi="Times New Roman" w:cs="Times New Roman"/>
          <w:sz w:val="24"/>
          <w:szCs w:val="24"/>
        </w:rPr>
        <w:t xml:space="preserve">                                   с. Батама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Об утверждении Порядка предоставления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депутатами Думы Батаминского</w:t>
      </w:r>
      <w:r w:rsidR="001C40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2F5">
        <w:rPr>
          <w:rFonts w:ascii="Times New Roman" w:hAnsi="Times New Roman" w:cs="Times New Roman"/>
          <w:b/>
          <w:sz w:val="24"/>
          <w:szCs w:val="24"/>
        </w:rPr>
        <w:t>муниципального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образования сведений о доходах, расходах,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характера, а также сведений о доходах, расходах,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 xml:space="preserve"> об имуществе и обязательствах имущественного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характера своих супруги (супруга) и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несовершеннолетних детей</w:t>
      </w:r>
    </w:p>
    <w:p w:rsidR="009422F5" w:rsidRPr="009422F5" w:rsidRDefault="009422F5" w:rsidP="009422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1F16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На основании п. 7.1. ст.40 Федерального закона л 06.10.2003 №131-ФЗ «Об общих принципах организации местного самоуправления в Российской Федерации», Федерального закона от 03.12.2012 №230-ФЗ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23.06.2014 №460 «Об утверждении формы справки о доходах, расходах, об имуществе и обязательствах имущественного характера и</w:t>
      </w:r>
      <w:r w:rsidR="001C40CB">
        <w:rPr>
          <w:rFonts w:ascii="Times New Roman" w:hAnsi="Times New Roman" w:cs="Times New Roman"/>
          <w:sz w:val="24"/>
          <w:szCs w:val="24"/>
        </w:rPr>
        <w:t xml:space="preserve"> </w:t>
      </w:r>
      <w:r w:rsidRPr="009422F5">
        <w:rPr>
          <w:rFonts w:ascii="Times New Roman" w:hAnsi="Times New Roman" w:cs="Times New Roman"/>
          <w:sz w:val="24"/>
          <w:szCs w:val="24"/>
        </w:rPr>
        <w:t>внесении изменений в некоторые акты президента Российской Федерации</w:t>
      </w:r>
      <w:r w:rsidR="00C632FA">
        <w:rPr>
          <w:rFonts w:ascii="Times New Roman" w:hAnsi="Times New Roman" w:cs="Times New Roman"/>
          <w:sz w:val="24"/>
          <w:szCs w:val="24"/>
        </w:rPr>
        <w:t>», в соответствии с Уставом</w:t>
      </w:r>
      <w:r w:rsidR="001C40CB">
        <w:rPr>
          <w:rFonts w:ascii="Times New Roman" w:hAnsi="Times New Roman" w:cs="Times New Roman"/>
          <w:sz w:val="24"/>
          <w:szCs w:val="24"/>
        </w:rPr>
        <w:t xml:space="preserve"> </w:t>
      </w:r>
      <w:r w:rsidRPr="009422F5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образования,</w:t>
      </w:r>
    </w:p>
    <w:p w:rsidR="009422F5" w:rsidRPr="009422F5" w:rsidRDefault="009422F5" w:rsidP="009422F5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9422F5" w:rsidRPr="009422F5" w:rsidRDefault="009422F5" w:rsidP="001F16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1.Утвердить положение о порядке предоставления депутатами Думы Батаминского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422F5" w:rsidRPr="009422F5" w:rsidRDefault="001F1607" w:rsidP="001F16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422F5" w:rsidRPr="009422F5">
        <w:rPr>
          <w:rFonts w:ascii="Times New Roman" w:hAnsi="Times New Roman" w:cs="Times New Roman"/>
          <w:sz w:val="24"/>
          <w:szCs w:val="24"/>
        </w:rPr>
        <w:t xml:space="preserve">Опубликовать данное постановление в специальном выпуске газеты «Родник» и Интернет-сайте Батаминского муниципального образования </w:t>
      </w:r>
      <w:hyperlink r:id="rId7" w:history="1">
        <w:r w:rsidR="009422F5" w:rsidRPr="009422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www</w:t>
        </w:r>
        <w:r w:rsidR="009422F5" w:rsidRPr="009422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9422F5" w:rsidRPr="009422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batama</w:t>
        </w:r>
        <w:r w:rsidR="009422F5" w:rsidRPr="009422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r w:rsidR="009422F5" w:rsidRPr="009422F5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</w:hyperlink>
      <w:r w:rsidR="009422F5" w:rsidRPr="009422F5">
        <w:rPr>
          <w:rFonts w:ascii="Times New Roman" w:hAnsi="Times New Roman" w:cs="Times New Roman"/>
          <w:sz w:val="24"/>
          <w:szCs w:val="24"/>
        </w:rPr>
        <w:t>.</w:t>
      </w:r>
    </w:p>
    <w:p w:rsidR="009422F5" w:rsidRPr="009422F5" w:rsidRDefault="009422F5" w:rsidP="001F160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3.Контроль за исполнением настоящего постановления оставляю за собой.</w:t>
      </w: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1F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9422F5" w:rsidRPr="009422F5" w:rsidRDefault="009422F5" w:rsidP="001F16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                                                         А.Б. Онучина</w:t>
      </w:r>
    </w:p>
    <w:p w:rsidR="001C40CB" w:rsidRDefault="001C40CB" w:rsidP="0094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C40CB" w:rsidRDefault="001C40CB" w:rsidP="0094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F5" w:rsidRPr="001C40CB" w:rsidRDefault="009422F5" w:rsidP="009422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40CB">
        <w:rPr>
          <w:rFonts w:ascii="Times New Roman" w:hAnsi="Times New Roman" w:cs="Times New Roman"/>
        </w:rPr>
        <w:lastRenderedPageBreak/>
        <w:t>Приложение</w:t>
      </w:r>
    </w:p>
    <w:p w:rsidR="009422F5" w:rsidRPr="001C40CB" w:rsidRDefault="009422F5" w:rsidP="009422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40CB">
        <w:rPr>
          <w:rFonts w:ascii="Times New Roman" w:hAnsi="Times New Roman" w:cs="Times New Roman"/>
        </w:rPr>
        <w:t>к постановлению администрации</w:t>
      </w:r>
    </w:p>
    <w:p w:rsidR="009422F5" w:rsidRPr="001C40CB" w:rsidRDefault="009422F5" w:rsidP="009422F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C40CB">
        <w:rPr>
          <w:rFonts w:ascii="Times New Roman" w:hAnsi="Times New Roman" w:cs="Times New Roman"/>
        </w:rPr>
        <w:t>Батаминского муниципального образования</w:t>
      </w:r>
    </w:p>
    <w:p w:rsidR="009422F5" w:rsidRPr="001C40CB" w:rsidRDefault="001C40CB" w:rsidP="009422F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05.12.2016 г._</w:t>
      </w:r>
      <w:r w:rsidR="009422F5" w:rsidRPr="001C40CB">
        <w:rPr>
          <w:rFonts w:ascii="Times New Roman" w:hAnsi="Times New Roman" w:cs="Times New Roman"/>
        </w:rPr>
        <w:t xml:space="preserve"> №</w:t>
      </w:r>
      <w:r>
        <w:rPr>
          <w:rFonts w:ascii="Times New Roman" w:hAnsi="Times New Roman" w:cs="Times New Roman"/>
        </w:rPr>
        <w:t>83</w:t>
      </w:r>
    </w:p>
    <w:p w:rsidR="009422F5" w:rsidRPr="001C40CB" w:rsidRDefault="009422F5" w:rsidP="009422F5">
      <w:pPr>
        <w:jc w:val="center"/>
        <w:rPr>
          <w:rFonts w:ascii="Times New Roman" w:hAnsi="Times New Roman" w:cs="Times New Roman"/>
        </w:rPr>
      </w:pPr>
    </w:p>
    <w:p w:rsidR="009422F5" w:rsidRPr="009422F5" w:rsidRDefault="009422F5" w:rsidP="0094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9422F5" w:rsidRPr="009422F5" w:rsidRDefault="009422F5" w:rsidP="0094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о порядке предоставления депутатами Думы Батаминского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Статья 1. Общие положения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1.1.Настоящее положение о порядке предоставления депутатами Думы Батаминского муниципального образования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(далее - Положение) разработано в соответствии с Федеральным законом от 06.10.2003 №131_ФЗ «Об общих принципах организации местного самоуправления в Российской Федерации», Федеральным законом от 25 декабря 2008г. №273-ФЗ «О противодействии коррупции», Федеральным законом от 03.12.2012 №230-ФЗ «О контроле за соответствием расходов лиц, замещающих государственные должности, и иных лиц их доходам», Уставом Батаминского муниципального образования.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1.2.Настоящее положение определят порядок предоставления депутатами Батаминского муниципального образования сведений о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1.3.Сведения о доходах, расходах, об имуществе и обязательствах имущественного характера предоставляются в думу Батаминского муниципального образования уполномоченному лицу, осуществляющему кадровую работу (далее – уполномоченное лицо).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1.4.Сведения о доходах, расходах, об имуществе и обязательствах имущественного характера предоставляются по утвержденным Указом Президента российской Федерации от 23.06.2014г. №460 формам справок.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1.5.Справки заполняются отдельно на каждого члена семьи – себя, супругу (супруга) и несовершеннолетнего ребенка. При этом заполняется от имени лица, представляющего указанную справку.</w:t>
      </w: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Статья 2. Сроки предоставления сведений о доходах, расходах, об имуществе и обязательствах имущественного характера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2.1.Сведения о доходах, расходах, об имуществе и обязательствах имущественного характера предоставляются депутатами ежегодно не позднее 30 апреля года, следующего за отчетным;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 xml:space="preserve">2.2.Сведения о доходах, расходах, об имуществе и обязательствах имущественного характера, полученных за отчетный период (с 1 января по 31 декабря) от всех источников </w:t>
      </w:r>
      <w:r w:rsidRPr="009422F5">
        <w:rPr>
          <w:rFonts w:ascii="Times New Roman" w:hAnsi="Times New Roman" w:cs="Times New Roman"/>
          <w:sz w:val="24"/>
          <w:szCs w:val="24"/>
        </w:rPr>
        <w:lastRenderedPageBreak/>
        <w:t>(включая денежное содержание, пенсии, пособия, иные выплаты) по состоянию на конец отчетного периода;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2.3.Сведения о доходах, расходах, об имуществе и обязательствах имущественного характера супруги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по состоянию на конец отчетного периода.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Статья 3. Порядок предоставления сведений о доходах, расхода, об имуществе и обязательствах имущественного характера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3.1.Справка о доходах, расхода, об имуществе и обязательствах имущественного характера проверяется уполномоченным лицом, в присутствии депутата на правильность оформления фамилии, и инициалов уполномоченного лица.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3.2.Уполномоченное лицо ведет журнал учета предоставленных справок о доходах, расходах, об имуществе и обязательствах имущественного характера, содержащий фамилию, имя, отчество депутата, представившего сведения, дату подачи указанных сведений.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3.3.Запись в журнале о предоставлении справки заверяется подписями уполномоченного лица и лица предоставившего сведения.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3.4.Уполномоченное лицо информирует Председателя Думы Батаминского муниципального образования о предоставлении депутатами сведений о доходах, расходах, об имуществе и обязательствах имущественного характера.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3.5.В случае если депутат обнаружил, что в предоставленных им уполномоченному лицу сведения о доходах, расходах, об имуществе и обязательствах имущественного характера не отражены или не полностью отражены какие-либо сведения, либо имеются ошибки, он вправе предоставить уточненные сведения в порядке установленном настоящим Положение.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3.6.Депутат может представить сведения в течение одного месяца после окончания срока, указанного в ст. 2 настоящего Положения. Уточненные сведения, представленные депутатом в течение трех месяцев после окончания срока указанного в ст.2 настоящего положения, не считаются представленными с нарушением срока.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3.7.В случае непредставления по объективным причинам депутатом сведений о доходах, расходах, об имуществе и обязательствах имущественного характера данный факт подлежит рассмотрению на комиссии по мандатам, регламент и регламент и депутатской этике.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3.8.Сведения о доходах, расходах, об имуществе и обязательствах имущественного характера, предоставленные депутатом, информация о результатах проверки достоверности и полноты этих сведений, приобщаются к личному делу депутата.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3.9.В случае непредставления или предоставления заведомо недостоверных или неполных сведений о доходах, расходах, об имуществе и обязательствах имущественного характера депутат несёт ответственность в соответствии с законодательством Российской Федерации.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3.10.Сведения о доходах, расходах, об имуществе и обязательствах имущественного характера, представленные в соответствии с настоящим Положением хранятся в течение 5 лет. По истечении срока хранения указанные сведения возвращаются лицу, их представившему, либо уничтожаются по акту.</w:t>
      </w:r>
    </w:p>
    <w:p w:rsidR="009422F5" w:rsidRPr="009422F5" w:rsidRDefault="009422F5" w:rsidP="009422F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Статья 4. Проверка сведений о доходах, расходах об имуществе и обязательствах имущественного характера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 xml:space="preserve">4.1.Сведения о доходах, расходах об имуществе и обязательствах имущественного характера являются сведениями конфиденциального характера, если законодательством </w:t>
      </w:r>
      <w:r w:rsidRPr="009422F5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 они не отнесены к сведениям, составляющим государственную тайну.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Право на доступ к сведениям о доходах, расходах об имуществе и обязательствах имущественного характера имеют Председатель Думы Батаминского муниципального образования, а также лицо, уполномоченное на получение, обработку, хранение, передачу и любое другое использование персональных данных.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4.2.Депутат, представивший сведения о доходах, расходах об имуществе и обязательствах имущественного характера, своей подписью на указанных сведениях подтверждает их достоверность и полноту.</w:t>
      </w:r>
    </w:p>
    <w:p w:rsidR="009422F5" w:rsidRPr="009422F5" w:rsidRDefault="009422F5" w:rsidP="0094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4.3.Проверка достоверности и по</w:t>
      </w:r>
      <w:r w:rsidR="001F1607">
        <w:rPr>
          <w:rFonts w:ascii="Times New Roman" w:hAnsi="Times New Roman" w:cs="Times New Roman"/>
          <w:sz w:val="24"/>
          <w:szCs w:val="24"/>
        </w:rPr>
        <w:t>л</w:t>
      </w:r>
      <w:r w:rsidRPr="009422F5">
        <w:rPr>
          <w:rFonts w:ascii="Times New Roman" w:hAnsi="Times New Roman" w:cs="Times New Roman"/>
          <w:sz w:val="24"/>
          <w:szCs w:val="24"/>
        </w:rPr>
        <w:t xml:space="preserve">ноты сведений о доходах, расходах, об имуществе и обязательствах имущественного характера, представленных в </w:t>
      </w:r>
      <w:r w:rsidR="001F1607" w:rsidRPr="009422F5">
        <w:rPr>
          <w:rFonts w:ascii="Times New Roman" w:hAnsi="Times New Roman" w:cs="Times New Roman"/>
          <w:sz w:val="24"/>
          <w:szCs w:val="24"/>
        </w:rPr>
        <w:t>соответствии</w:t>
      </w:r>
      <w:r w:rsidRPr="009422F5">
        <w:rPr>
          <w:rFonts w:ascii="Times New Roman" w:hAnsi="Times New Roman" w:cs="Times New Roman"/>
          <w:sz w:val="24"/>
          <w:szCs w:val="24"/>
        </w:rPr>
        <w:t xml:space="preserve"> с настоящим Положением, осуществляется уполномоченным лицом в соответствии с порядком проверки достоверности и полноты сведений.</w:t>
      </w:r>
    </w:p>
    <w:p w:rsidR="009422F5" w:rsidRPr="009422F5" w:rsidRDefault="009422F5" w:rsidP="0094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4.4.Основанием для проверки является представленная правоохранительными органами, иными государственными органами, органами местного самоуправления и их должностными лицами письменная информация:</w:t>
      </w:r>
    </w:p>
    <w:p w:rsidR="009422F5" w:rsidRPr="009422F5" w:rsidRDefault="009422F5" w:rsidP="0094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а) о предоставлении депутатом недостоверных или неполных сведений о доходах, расходах, об имуществе, принадлежащим ему на праве собственности, и об обязательствах имущественного характера;</w:t>
      </w:r>
    </w:p>
    <w:p w:rsidR="009422F5" w:rsidRPr="009422F5" w:rsidRDefault="009422F5" w:rsidP="009422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б) не соблюдения депутатами ограничений и запретов, установленных федеральными законами.</w:t>
      </w:r>
    </w:p>
    <w:p w:rsidR="009422F5" w:rsidRPr="009422F5" w:rsidRDefault="009422F5" w:rsidP="0094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Информация анонимного характера не может служить основанием для проверки.</w:t>
      </w:r>
    </w:p>
    <w:p w:rsidR="009422F5" w:rsidRPr="009422F5" w:rsidRDefault="009422F5" w:rsidP="0094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4.5.Решение о проведении проверки в отношении депутата принимает Председатель Думы Батаминского муниципального образования.</w:t>
      </w:r>
    </w:p>
    <w:p w:rsidR="009422F5" w:rsidRPr="009422F5" w:rsidRDefault="009422F5" w:rsidP="009422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Статья 5. 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и представления этих сведений общероссийским средствам массовой информации для опубликования.</w:t>
      </w:r>
    </w:p>
    <w:p w:rsidR="009422F5" w:rsidRPr="009422F5" w:rsidRDefault="009422F5" w:rsidP="00942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5.1.Порядок размещения на официальном сайте представляемых депутатами сведений о доходах, расходах, об имуществе и обязательствах имущественного характера, и представления этих сведений общероссийским средствам массовой информации для опубликования осуществляется в соответствии с Положение</w:t>
      </w:r>
      <w:r w:rsidR="001C40CB">
        <w:rPr>
          <w:rFonts w:ascii="Times New Roman" w:hAnsi="Times New Roman" w:cs="Times New Roman"/>
          <w:sz w:val="24"/>
          <w:szCs w:val="24"/>
        </w:rPr>
        <w:t>м</w:t>
      </w:r>
      <w:r w:rsidRPr="009422F5">
        <w:rPr>
          <w:rFonts w:ascii="Times New Roman" w:hAnsi="Times New Roman" w:cs="Times New Roman"/>
          <w:sz w:val="24"/>
          <w:szCs w:val="24"/>
        </w:rPr>
        <w:t xml:space="preserve"> о порядке размещения сведений о доходах, расходах, об имуществе и обязательствах имущественного характера муниципальных служащих и лиц, замещающих муниципальные должности, и членов их семей на интернет-сайте администрации</w:t>
      </w:r>
      <w:r w:rsidR="001C40CB">
        <w:rPr>
          <w:rFonts w:ascii="Times New Roman" w:hAnsi="Times New Roman" w:cs="Times New Roman"/>
          <w:sz w:val="24"/>
          <w:szCs w:val="24"/>
        </w:rPr>
        <w:t xml:space="preserve"> </w:t>
      </w:r>
      <w:r w:rsidRPr="009422F5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образования.</w:t>
      </w: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22F5">
        <w:rPr>
          <w:rFonts w:ascii="Times New Roman" w:hAnsi="Times New Roman" w:cs="Times New Roman"/>
          <w:b/>
          <w:sz w:val="24"/>
          <w:szCs w:val="24"/>
        </w:rPr>
        <w:t>Статья 6. Ответственность за нарушение настоящего Положения</w:t>
      </w:r>
    </w:p>
    <w:p w:rsidR="009422F5" w:rsidRPr="009422F5" w:rsidRDefault="009422F5" w:rsidP="009422F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6.1.Полномочия депутата, прекращаются досрочно в случае непредставления или представления заведомо ложных сведений о доходах, расходах, об имуществе и обязательствах имущественного характера в соответствии с законодательством Российской Федерации.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422F5" w:rsidRDefault="009422F5" w:rsidP="009422F5">
      <w:pPr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lastRenderedPageBreak/>
        <w:t>Приложение №2</w:t>
      </w: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Батаминского муниципального образования</w:t>
      </w: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от _______№____</w:t>
      </w: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422F5">
        <w:rPr>
          <w:rFonts w:ascii="Times New Roman" w:hAnsi="Times New Roman" w:cs="Times New Roman"/>
          <w:szCs w:val="24"/>
        </w:rPr>
        <w:t>УТВЕРЖДЕНА</w:t>
      </w: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422F5">
        <w:rPr>
          <w:rFonts w:ascii="Times New Roman" w:hAnsi="Times New Roman" w:cs="Times New Roman"/>
          <w:szCs w:val="24"/>
        </w:rPr>
        <w:t>Указом Президента</w:t>
      </w: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422F5">
        <w:rPr>
          <w:rFonts w:ascii="Times New Roman" w:hAnsi="Times New Roman" w:cs="Times New Roman"/>
          <w:szCs w:val="24"/>
        </w:rPr>
        <w:t>Российской Федерации</w:t>
      </w:r>
    </w:p>
    <w:p w:rsidR="009422F5" w:rsidRPr="009422F5" w:rsidRDefault="009422F5" w:rsidP="009422F5">
      <w:pPr>
        <w:spacing w:after="0" w:line="240" w:lineRule="auto"/>
        <w:jc w:val="right"/>
        <w:rPr>
          <w:rFonts w:ascii="Times New Roman" w:hAnsi="Times New Roman" w:cs="Times New Roman"/>
          <w:szCs w:val="24"/>
        </w:rPr>
      </w:pPr>
      <w:r w:rsidRPr="009422F5">
        <w:rPr>
          <w:rFonts w:ascii="Times New Roman" w:hAnsi="Times New Roman" w:cs="Times New Roman"/>
          <w:szCs w:val="24"/>
        </w:rPr>
        <w:t>от 23.06.2014 №460</w:t>
      </w:r>
    </w:p>
    <w:p w:rsidR="009422F5" w:rsidRPr="009422F5" w:rsidRDefault="009422F5" w:rsidP="009422F5">
      <w:pPr>
        <w:spacing w:after="0" w:line="140" w:lineRule="atLeast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В_________________________________________________________________</w:t>
      </w:r>
    </w:p>
    <w:p w:rsidR="009422F5" w:rsidRPr="009422F5" w:rsidRDefault="009422F5" w:rsidP="009422F5">
      <w:pPr>
        <w:spacing w:after="0" w:line="140" w:lineRule="atLeast"/>
        <w:ind w:firstLine="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9422F5" w:rsidRPr="009422F5" w:rsidRDefault="009422F5" w:rsidP="009422F5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СПРАВКА</w:t>
      </w:r>
      <w:r w:rsidRPr="009422F5">
        <w:rPr>
          <w:rFonts w:ascii="Times New Roman" w:hAnsi="Times New Roman" w:cs="Times New Roman"/>
          <w:sz w:val="24"/>
          <w:szCs w:val="24"/>
          <w:vertAlign w:val="superscript"/>
        </w:rPr>
        <w:footnoteReference w:id="2"/>
      </w:r>
    </w:p>
    <w:p w:rsidR="009422F5" w:rsidRPr="009422F5" w:rsidRDefault="009422F5" w:rsidP="009422F5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 w:rsidRPr="009422F5">
        <w:rPr>
          <w:rFonts w:ascii="Times New Roman" w:hAnsi="Times New Roman" w:cs="Times New Roman"/>
          <w:sz w:val="24"/>
          <w:szCs w:val="24"/>
          <w:vertAlign w:val="superscript"/>
        </w:rPr>
        <w:footnoteReference w:id="3"/>
      </w:r>
    </w:p>
    <w:p w:rsidR="009422F5" w:rsidRPr="009422F5" w:rsidRDefault="009422F5" w:rsidP="009422F5">
      <w:pPr>
        <w:spacing w:after="0" w:line="1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Я, ____________________________________________________________</w:t>
      </w:r>
    </w:p>
    <w:p w:rsidR="009422F5" w:rsidRPr="009422F5" w:rsidRDefault="009422F5" w:rsidP="009422F5">
      <w:pPr>
        <w:spacing w:after="0" w:line="140" w:lineRule="atLeast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(место работы (службы), занимаемая (замещаемая) должность; в случае отсутствия основного места работы, (службы) – род занятий; должность, на замещение которой зарегистрированный по адресу: ________________________________________________________________</w:t>
      </w:r>
    </w:p>
    <w:p w:rsidR="009422F5" w:rsidRPr="009422F5" w:rsidRDefault="009422F5" w:rsidP="009422F5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(адрес места регистрации)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сообщаю сведения о дохода, расходах своих, супруги(супруга), несовершеннолетнего ребенка (нужное подчеркнуть)</w:t>
      </w:r>
    </w:p>
    <w:p w:rsidR="009422F5" w:rsidRPr="009422F5" w:rsidRDefault="009422F5" w:rsidP="009422F5">
      <w:pPr>
        <w:spacing w:after="0" w:line="140" w:lineRule="atLeast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422F5" w:rsidRPr="009422F5" w:rsidRDefault="009422F5" w:rsidP="009422F5">
      <w:pPr>
        <w:spacing w:after="0" w:line="140" w:lineRule="atLeast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(фамилия, имя, отчество, дата рождения, серия и номер паспорта, дата выдачи и орган, выдавший паспорт)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9422F5" w:rsidRPr="009422F5" w:rsidRDefault="009422F5" w:rsidP="009422F5">
      <w:pPr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(в случае отсутствия основного места работы (службы) – род занятий)</w:t>
      </w:r>
    </w:p>
    <w:p w:rsidR="009422F5" w:rsidRPr="009422F5" w:rsidRDefault="009422F5" w:rsidP="009422F5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за отчетный период с 1 января 20__г. по 31 декабря 20__г. об имуществе, принадлежащем_______________________________________________________________________</w:t>
      </w:r>
    </w:p>
    <w:p w:rsidR="009422F5" w:rsidRPr="009422F5" w:rsidRDefault="009422F5" w:rsidP="009422F5">
      <w:pPr>
        <w:spacing w:after="0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9422F5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_____________20__г.</w:t>
      </w:r>
    </w:p>
    <w:p w:rsid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9422F5" w:rsidRPr="009422F5" w:rsidRDefault="009422F5" w:rsidP="009422F5">
      <w:pPr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A568D0" w:rsidRPr="00A568D0" w:rsidRDefault="00A568D0" w:rsidP="00A568D0">
      <w:pPr>
        <w:rPr>
          <w:rFonts w:ascii="Times New Roman" w:hAnsi="Times New Roman" w:cs="Times New Roman"/>
          <w:sz w:val="28"/>
          <w:szCs w:val="28"/>
        </w:rPr>
      </w:pPr>
      <w:r w:rsidRPr="00A568D0">
        <w:rPr>
          <w:rFonts w:ascii="Times New Roman" w:hAnsi="Times New Roman" w:cs="Times New Roman"/>
          <w:sz w:val="28"/>
          <w:szCs w:val="28"/>
        </w:rPr>
        <w:lastRenderedPageBreak/>
        <w:t xml:space="preserve">На </w:t>
      </w:r>
      <w:r>
        <w:rPr>
          <w:rFonts w:ascii="Times New Roman" w:hAnsi="Times New Roman" w:cs="Times New Roman"/>
          <w:sz w:val="28"/>
          <w:szCs w:val="28"/>
        </w:rPr>
        <w:t>_________ 20__г.</w:t>
      </w:r>
    </w:p>
    <w:p w:rsidR="00A568D0" w:rsidRPr="00855837" w:rsidRDefault="00A568D0" w:rsidP="00A568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5837">
        <w:rPr>
          <w:rFonts w:ascii="Times New Roman" w:hAnsi="Times New Roman" w:cs="Times New Roman"/>
          <w:b/>
          <w:sz w:val="28"/>
          <w:szCs w:val="28"/>
        </w:rPr>
        <w:t>Раздел 1. Сведения о доходах</w:t>
      </w:r>
      <w:r w:rsidRPr="00855837">
        <w:rPr>
          <w:rStyle w:val="a8"/>
          <w:rFonts w:ascii="Times New Roman" w:hAnsi="Times New Roman" w:cs="Times New Roman"/>
          <w:b/>
          <w:sz w:val="28"/>
          <w:szCs w:val="28"/>
        </w:rPr>
        <w:footnoteReference w:id="4"/>
      </w:r>
    </w:p>
    <w:tbl>
      <w:tblPr>
        <w:tblStyle w:val="a5"/>
        <w:tblW w:w="9464" w:type="dxa"/>
        <w:tblLook w:val="04A0"/>
      </w:tblPr>
      <w:tblGrid>
        <w:gridCol w:w="594"/>
        <w:gridCol w:w="5468"/>
        <w:gridCol w:w="3402"/>
      </w:tblGrid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Вид дохода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Величина дохода (руб.)</w:t>
            </w:r>
            <w:r w:rsidRPr="00855837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5"/>
            </w: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Доход по основному месту работы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Доход от педагогической и научной деятельности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Доход от иной творческой деятельности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Доход от вкладов в банк и иных кредитных организациях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Иные доходы (указать вид дохода):</w:t>
            </w:r>
          </w:p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68D0" w:rsidRPr="00855837" w:rsidTr="0007751C">
        <w:tc>
          <w:tcPr>
            <w:tcW w:w="594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68" w:type="dxa"/>
            <w:vAlign w:val="center"/>
          </w:tcPr>
          <w:p w:rsidR="00A568D0" w:rsidRPr="00855837" w:rsidRDefault="00A568D0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5837">
              <w:rPr>
                <w:rFonts w:ascii="Times New Roman" w:hAnsi="Times New Roman" w:cs="Times New Roman"/>
                <w:sz w:val="28"/>
                <w:szCs w:val="28"/>
              </w:rPr>
              <w:t>Итого доход за отчетный период</w:t>
            </w:r>
          </w:p>
        </w:tc>
        <w:tc>
          <w:tcPr>
            <w:tcW w:w="3402" w:type="dxa"/>
            <w:vAlign w:val="center"/>
          </w:tcPr>
          <w:p w:rsidR="00A568D0" w:rsidRPr="00855837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8D0" w:rsidRPr="00A568D0" w:rsidRDefault="00A568D0" w:rsidP="00A568D0">
      <w:pPr>
        <w:pStyle w:val="a3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568D0">
        <w:rPr>
          <w:rFonts w:ascii="Times New Roman" w:hAnsi="Times New Roman" w:cs="Times New Roman"/>
          <w:b/>
          <w:sz w:val="28"/>
          <w:szCs w:val="24"/>
        </w:rPr>
        <w:lastRenderedPageBreak/>
        <w:t>Раздел 2. Сведения о расходах</w:t>
      </w:r>
      <w:r>
        <w:rPr>
          <w:rStyle w:val="a8"/>
          <w:rFonts w:ascii="Times New Roman" w:hAnsi="Times New Roman" w:cs="Times New Roman"/>
          <w:b/>
          <w:sz w:val="28"/>
          <w:szCs w:val="24"/>
        </w:rPr>
        <w:footnoteReference w:id="6"/>
      </w:r>
    </w:p>
    <w:p w:rsidR="00A568D0" w:rsidRPr="00A568D0" w:rsidRDefault="00A568D0" w:rsidP="00A568D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5"/>
        <w:tblW w:w="0" w:type="auto"/>
        <w:tblLook w:val="04A0"/>
      </w:tblPr>
      <w:tblGrid>
        <w:gridCol w:w="594"/>
        <w:gridCol w:w="2806"/>
        <w:gridCol w:w="1884"/>
        <w:gridCol w:w="2319"/>
        <w:gridCol w:w="1968"/>
      </w:tblGrid>
      <w:tr w:rsidR="00A568D0" w:rsidRPr="00A568D0" w:rsidTr="0007751C">
        <w:tc>
          <w:tcPr>
            <w:tcW w:w="540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282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Вид приобретенного имущества</w:t>
            </w:r>
          </w:p>
        </w:tc>
        <w:tc>
          <w:tcPr>
            <w:tcW w:w="1914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Сумма сделки (руб.)</w:t>
            </w:r>
          </w:p>
        </w:tc>
        <w:tc>
          <w:tcPr>
            <w:tcW w:w="233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15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Основание приобретения</w:t>
            </w:r>
            <w:r>
              <w:rPr>
                <w:rStyle w:val="a8"/>
                <w:rFonts w:ascii="Times New Roman" w:hAnsi="Times New Roman" w:cs="Times New Roman"/>
                <w:sz w:val="28"/>
                <w:szCs w:val="24"/>
              </w:rPr>
              <w:footnoteReference w:id="7"/>
            </w:r>
          </w:p>
        </w:tc>
      </w:tr>
      <w:tr w:rsidR="00A568D0" w:rsidRPr="00A568D0" w:rsidTr="0007751C">
        <w:tc>
          <w:tcPr>
            <w:tcW w:w="540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914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3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915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A568D0" w:rsidRPr="00A568D0" w:rsidTr="0007751C">
        <w:tc>
          <w:tcPr>
            <w:tcW w:w="540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829" w:type="dxa"/>
            <w:vAlign w:val="center"/>
          </w:tcPr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Земельные участки: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1914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68D0" w:rsidRPr="00A568D0" w:rsidTr="0007751C">
        <w:tc>
          <w:tcPr>
            <w:tcW w:w="540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829" w:type="dxa"/>
            <w:vAlign w:val="center"/>
          </w:tcPr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Иное недвижимое имущество: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1914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68D0" w:rsidRPr="00A568D0" w:rsidTr="0007751C">
        <w:tc>
          <w:tcPr>
            <w:tcW w:w="540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829" w:type="dxa"/>
            <w:vAlign w:val="center"/>
          </w:tcPr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Транспортные средства: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1914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68D0" w:rsidRPr="00A568D0" w:rsidTr="0007751C">
        <w:tc>
          <w:tcPr>
            <w:tcW w:w="540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829" w:type="dxa"/>
            <w:vAlign w:val="center"/>
          </w:tcPr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Ценные бумаги: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  <w:p w:rsidR="00A568D0" w:rsidRPr="00A568D0" w:rsidRDefault="00A568D0" w:rsidP="0007751C">
            <w:pPr>
              <w:pStyle w:val="a3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3)</w:t>
            </w:r>
          </w:p>
        </w:tc>
        <w:tc>
          <w:tcPr>
            <w:tcW w:w="1914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339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A568D0" w:rsidRPr="00A568D0" w:rsidRDefault="00A568D0" w:rsidP="000775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568D0" w:rsidRDefault="00A568D0" w:rsidP="00A568D0">
      <w:pPr>
        <w:pStyle w:val="a3"/>
      </w:pPr>
    </w:p>
    <w:p w:rsidR="00872AF2" w:rsidRDefault="00872AF2"/>
    <w:p w:rsidR="00A568D0" w:rsidRDefault="00A568D0"/>
    <w:p w:rsidR="00A568D0" w:rsidRDefault="00A568D0"/>
    <w:p w:rsidR="00A568D0" w:rsidRDefault="00A568D0"/>
    <w:p w:rsidR="00A568D0" w:rsidRDefault="00A568D0"/>
    <w:p w:rsidR="00A568D0" w:rsidRDefault="00A568D0">
      <w:pPr>
        <w:rPr>
          <w:i/>
        </w:rPr>
      </w:pPr>
      <w:r>
        <w:rPr>
          <w:i/>
        </w:rPr>
        <w:br w:type="page"/>
      </w:r>
    </w:p>
    <w:p w:rsidR="00A568D0" w:rsidRPr="00A568D0" w:rsidRDefault="00A568D0" w:rsidP="00A5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D0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p w:rsidR="00A568D0" w:rsidRPr="00A568D0" w:rsidRDefault="00A568D0" w:rsidP="00A5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8D0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A568D0" w:rsidRPr="00A568D0" w:rsidRDefault="00A568D0" w:rsidP="00A568D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69"/>
        <w:gridCol w:w="1799"/>
        <w:gridCol w:w="1931"/>
        <w:gridCol w:w="2269"/>
        <w:gridCol w:w="1235"/>
        <w:gridCol w:w="1768"/>
      </w:tblGrid>
      <w:tr w:rsidR="00A568D0" w:rsidRPr="00A568D0" w:rsidTr="0007751C">
        <w:tc>
          <w:tcPr>
            <w:tcW w:w="534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</w:p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п/п</w:t>
            </w:r>
          </w:p>
        </w:tc>
        <w:tc>
          <w:tcPr>
            <w:tcW w:w="160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Вид и наименование имущества</w:t>
            </w:r>
          </w:p>
        </w:tc>
        <w:tc>
          <w:tcPr>
            <w:tcW w:w="165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Вид собственности</w:t>
            </w:r>
            <w:r w:rsidRPr="00A568D0">
              <w:rPr>
                <w:rStyle w:val="a8"/>
                <w:rFonts w:ascii="Times New Roman" w:hAnsi="Times New Roman" w:cs="Times New Roman"/>
                <w:sz w:val="28"/>
                <w:szCs w:val="24"/>
              </w:rPr>
              <w:footnoteReference w:id="8"/>
            </w:r>
          </w:p>
        </w:tc>
        <w:tc>
          <w:tcPr>
            <w:tcW w:w="1972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Местонахождение (адрес)</w:t>
            </w:r>
          </w:p>
        </w:tc>
        <w:tc>
          <w:tcPr>
            <w:tcW w:w="159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Площадь (кв.м.)</w:t>
            </w:r>
          </w:p>
        </w:tc>
        <w:tc>
          <w:tcPr>
            <w:tcW w:w="181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Основание приобретения и источник средств</w:t>
            </w:r>
            <w:r w:rsidRPr="00A568D0">
              <w:rPr>
                <w:rStyle w:val="a8"/>
                <w:rFonts w:ascii="Times New Roman" w:hAnsi="Times New Roman" w:cs="Times New Roman"/>
                <w:sz w:val="28"/>
                <w:szCs w:val="24"/>
              </w:rPr>
              <w:footnoteReference w:id="9"/>
            </w:r>
          </w:p>
        </w:tc>
      </w:tr>
      <w:tr w:rsidR="00A568D0" w:rsidRPr="00A568D0" w:rsidTr="0007751C">
        <w:tc>
          <w:tcPr>
            <w:tcW w:w="534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5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972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81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</w:tr>
      <w:tr w:rsidR="00A568D0" w:rsidRPr="00A568D0" w:rsidTr="0007751C">
        <w:tc>
          <w:tcPr>
            <w:tcW w:w="534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607" w:type="dxa"/>
            <w:vAlign w:val="center"/>
          </w:tcPr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Земельные участки</w:t>
            </w:r>
            <w:r w:rsidRPr="00A568D0">
              <w:rPr>
                <w:rStyle w:val="a8"/>
                <w:rFonts w:ascii="Times New Roman" w:hAnsi="Times New Roman" w:cs="Times New Roman"/>
                <w:sz w:val="28"/>
                <w:szCs w:val="24"/>
              </w:rPr>
              <w:footnoteReference w:id="10"/>
            </w: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65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68D0" w:rsidRPr="00A568D0" w:rsidTr="0007751C">
        <w:tc>
          <w:tcPr>
            <w:tcW w:w="534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1607" w:type="dxa"/>
            <w:vAlign w:val="center"/>
          </w:tcPr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Жилые дома, дачи: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65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68D0" w:rsidRPr="00A568D0" w:rsidTr="0007751C">
        <w:tc>
          <w:tcPr>
            <w:tcW w:w="534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607" w:type="dxa"/>
            <w:vAlign w:val="center"/>
          </w:tcPr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Квартиры: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65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68D0" w:rsidRPr="00A568D0" w:rsidTr="0007751C">
        <w:tc>
          <w:tcPr>
            <w:tcW w:w="534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607" w:type="dxa"/>
            <w:vAlign w:val="center"/>
          </w:tcPr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Гаражи: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65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A568D0" w:rsidRPr="00A568D0" w:rsidTr="0007751C">
        <w:tc>
          <w:tcPr>
            <w:tcW w:w="534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607" w:type="dxa"/>
            <w:vAlign w:val="center"/>
          </w:tcPr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Иное имущество: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1)</w:t>
            </w:r>
          </w:p>
          <w:p w:rsidR="00A568D0" w:rsidRPr="00A568D0" w:rsidRDefault="00A568D0" w:rsidP="0007751C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A568D0">
              <w:rPr>
                <w:rFonts w:ascii="Times New Roman" w:hAnsi="Times New Roman" w:cs="Times New Roman"/>
                <w:sz w:val="28"/>
                <w:szCs w:val="24"/>
              </w:rPr>
              <w:t>2)</w:t>
            </w:r>
          </w:p>
        </w:tc>
        <w:tc>
          <w:tcPr>
            <w:tcW w:w="165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972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595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817" w:type="dxa"/>
            <w:vAlign w:val="center"/>
          </w:tcPr>
          <w:p w:rsidR="00A568D0" w:rsidRPr="00A568D0" w:rsidRDefault="00A568D0" w:rsidP="0007751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568D0" w:rsidRPr="00736FB6" w:rsidRDefault="00A568D0" w:rsidP="00A568D0">
      <w:pPr>
        <w:rPr>
          <w:rFonts w:ascii="Times New Roman" w:hAnsi="Times New Roman" w:cs="Times New Roman"/>
          <w:sz w:val="28"/>
          <w:szCs w:val="28"/>
        </w:rPr>
      </w:pPr>
    </w:p>
    <w:p w:rsidR="000067DD" w:rsidRPr="000067DD" w:rsidRDefault="000067DD" w:rsidP="000067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DD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p w:rsidR="000067DD" w:rsidRPr="000067DD" w:rsidRDefault="000067DD" w:rsidP="000067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3342"/>
        <w:gridCol w:w="2393"/>
        <w:gridCol w:w="2393"/>
      </w:tblGrid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Вид, марка, модель транспортного средства, год изготовления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Вид собственности</w:t>
            </w:r>
            <w:r w:rsidRPr="000067D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Место регистрации</w:t>
            </w:r>
          </w:p>
        </w:tc>
      </w:tr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Автомобили легковые:</w:t>
            </w:r>
          </w:p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Автомобили грузовые: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Мототранспортные средства: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Сельскохозяйственная техника: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Воздушный транспорт: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0067DD" w:rsidTr="000067DD">
        <w:tc>
          <w:tcPr>
            <w:tcW w:w="594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42" w:type="dxa"/>
            <w:vAlign w:val="center"/>
          </w:tcPr>
          <w:p w:rsidR="000067DD" w:rsidRPr="000067DD" w:rsidRDefault="000067DD" w:rsidP="0007751C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Иные транспортные средства:</w:t>
            </w: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vAlign w:val="center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067DD" w:rsidRPr="000067DD" w:rsidRDefault="000067DD" w:rsidP="000067DD">
      <w:pPr>
        <w:rPr>
          <w:rFonts w:ascii="Times New Roman" w:hAnsi="Times New Roman" w:cs="Times New Roman"/>
          <w:sz w:val="32"/>
          <w:szCs w:val="28"/>
        </w:rPr>
      </w:pPr>
    </w:p>
    <w:p w:rsidR="000067DD" w:rsidRPr="000067DD" w:rsidRDefault="000067DD" w:rsidP="000067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67DD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0067DD" w:rsidRPr="000067DD" w:rsidRDefault="000067DD" w:rsidP="000067DD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94"/>
        <w:gridCol w:w="2126"/>
        <w:gridCol w:w="1595"/>
        <w:gridCol w:w="1595"/>
        <w:gridCol w:w="1595"/>
        <w:gridCol w:w="1830"/>
      </w:tblGrid>
      <w:tr w:rsidR="000067DD" w:rsidRPr="000067DD" w:rsidTr="0007751C">
        <w:tc>
          <w:tcPr>
            <w:tcW w:w="534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12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Наименование и адрес банка или иной кредитной организации</w:t>
            </w: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Вид и валюта счета</w:t>
            </w:r>
            <w:r w:rsidRPr="000067D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2"/>
            </w: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Дата открытия счета</w:t>
            </w: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Остаток на счете</w:t>
            </w:r>
            <w:r w:rsidRPr="000067D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3"/>
            </w: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9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Сумма поступивших на счет денежных средств</w:t>
            </w:r>
            <w:r w:rsidRPr="000067DD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4"/>
            </w: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0067DD" w:rsidRPr="000067DD" w:rsidTr="0007751C">
        <w:tc>
          <w:tcPr>
            <w:tcW w:w="534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7DD" w:rsidRPr="000067DD" w:rsidTr="0007751C">
        <w:tc>
          <w:tcPr>
            <w:tcW w:w="534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0067DD" w:rsidTr="0007751C">
        <w:tc>
          <w:tcPr>
            <w:tcW w:w="534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0067DD" w:rsidTr="0007751C">
        <w:tc>
          <w:tcPr>
            <w:tcW w:w="534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67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067DD" w:rsidRPr="000067DD" w:rsidRDefault="000067DD" w:rsidP="0007751C">
            <w:pPr>
              <w:pStyle w:val="a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8D0" w:rsidRPr="00736FB6" w:rsidRDefault="00A568D0" w:rsidP="00A568D0">
      <w:pPr>
        <w:rPr>
          <w:rFonts w:ascii="Times New Roman" w:hAnsi="Times New Roman" w:cs="Times New Roman"/>
          <w:sz w:val="28"/>
          <w:szCs w:val="28"/>
        </w:rPr>
      </w:pPr>
    </w:p>
    <w:p w:rsidR="00A568D0" w:rsidRPr="00736FB6" w:rsidRDefault="00A568D0" w:rsidP="00A568D0">
      <w:pPr>
        <w:rPr>
          <w:rFonts w:ascii="Times New Roman" w:hAnsi="Times New Roman" w:cs="Times New Roman"/>
          <w:sz w:val="28"/>
          <w:szCs w:val="28"/>
        </w:rPr>
      </w:pPr>
    </w:p>
    <w:p w:rsidR="00A568D0" w:rsidRPr="00736FB6" w:rsidRDefault="00A568D0" w:rsidP="00A568D0">
      <w:pPr>
        <w:rPr>
          <w:rFonts w:ascii="Times New Roman" w:hAnsi="Times New Roman" w:cs="Times New Roman"/>
          <w:sz w:val="28"/>
          <w:szCs w:val="28"/>
        </w:rPr>
      </w:pPr>
    </w:p>
    <w:p w:rsidR="000067DD" w:rsidRDefault="000067DD" w:rsidP="000067DD">
      <w:pPr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067DD" w:rsidRPr="009422F5" w:rsidRDefault="000067DD" w:rsidP="000067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F5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tbl>
      <w:tblPr>
        <w:tblStyle w:val="a5"/>
        <w:tblW w:w="0" w:type="auto"/>
        <w:tblLook w:val="04A0"/>
      </w:tblPr>
      <w:tblGrid>
        <w:gridCol w:w="594"/>
        <w:gridCol w:w="2243"/>
        <w:gridCol w:w="2415"/>
        <w:gridCol w:w="1432"/>
        <w:gridCol w:w="1363"/>
        <w:gridCol w:w="1524"/>
      </w:tblGrid>
      <w:tr w:rsidR="000067DD" w:rsidRPr="00736FB6" w:rsidTr="0007751C">
        <w:tc>
          <w:tcPr>
            <w:tcW w:w="534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Наименование и организационно-правовая форма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5"/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Местонахождение организации (адрес)</w:t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Уставный капитал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6"/>
            </w: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Доля участия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7"/>
            </w:r>
          </w:p>
        </w:tc>
        <w:tc>
          <w:tcPr>
            <w:tcW w:w="1596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Основание участия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8"/>
            </w:r>
          </w:p>
        </w:tc>
      </w:tr>
      <w:tr w:rsidR="000067DD" w:rsidRPr="00736FB6" w:rsidTr="0007751C">
        <w:tc>
          <w:tcPr>
            <w:tcW w:w="534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0067DD" w:rsidRPr="00736FB6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067DD" w:rsidRPr="00736FB6" w:rsidTr="0007751C">
        <w:tc>
          <w:tcPr>
            <w:tcW w:w="534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736FB6" w:rsidTr="0007751C">
        <w:tc>
          <w:tcPr>
            <w:tcW w:w="534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67DD" w:rsidRPr="00736FB6" w:rsidTr="0007751C">
        <w:tc>
          <w:tcPr>
            <w:tcW w:w="534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0067DD" w:rsidRDefault="000067DD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68D0" w:rsidRPr="00736FB6" w:rsidRDefault="00A568D0" w:rsidP="00A568D0">
      <w:pPr>
        <w:rPr>
          <w:rFonts w:ascii="Times New Roman" w:hAnsi="Times New Roman" w:cs="Times New Roman"/>
          <w:sz w:val="28"/>
          <w:szCs w:val="28"/>
        </w:rPr>
      </w:pPr>
    </w:p>
    <w:p w:rsidR="00A568D0" w:rsidRPr="00736FB6" w:rsidRDefault="00A568D0" w:rsidP="00A568D0">
      <w:pPr>
        <w:rPr>
          <w:rFonts w:ascii="Times New Roman" w:hAnsi="Times New Roman" w:cs="Times New Roman"/>
          <w:sz w:val="28"/>
          <w:szCs w:val="28"/>
        </w:rPr>
      </w:pPr>
    </w:p>
    <w:p w:rsidR="00A568D0" w:rsidRPr="00A568D0" w:rsidRDefault="00A568D0"/>
    <w:p w:rsidR="009422F5" w:rsidRDefault="009422F5"/>
    <w:p w:rsidR="009422F5" w:rsidRDefault="009422F5" w:rsidP="009422F5"/>
    <w:p w:rsidR="00A568D0" w:rsidRDefault="00A568D0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F5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tbl>
      <w:tblPr>
        <w:tblStyle w:val="a5"/>
        <w:tblW w:w="0" w:type="auto"/>
        <w:tblLook w:val="04A0"/>
      </w:tblPr>
      <w:tblGrid>
        <w:gridCol w:w="594"/>
        <w:gridCol w:w="1595"/>
        <w:gridCol w:w="1820"/>
        <w:gridCol w:w="1880"/>
        <w:gridCol w:w="1595"/>
        <w:gridCol w:w="1625"/>
      </w:tblGrid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Вид ценной бумаги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19"/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Лицо, выступившее ценную бумагу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Номинальная величина обязательства (руб.)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Общая стоимость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0"/>
            </w: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F5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F5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находящегося в пользовании</w:t>
      </w:r>
      <w:r w:rsidRPr="009422F5">
        <w:rPr>
          <w:rStyle w:val="a8"/>
          <w:rFonts w:ascii="Times New Roman" w:hAnsi="Times New Roman" w:cs="Times New Roman"/>
          <w:b/>
          <w:sz w:val="28"/>
          <w:szCs w:val="28"/>
        </w:rPr>
        <w:footnoteReference w:id="21"/>
      </w:r>
    </w:p>
    <w:tbl>
      <w:tblPr>
        <w:tblStyle w:val="a5"/>
        <w:tblW w:w="0" w:type="auto"/>
        <w:tblLook w:val="04A0"/>
      </w:tblPr>
      <w:tblGrid>
        <w:gridCol w:w="583"/>
        <w:gridCol w:w="1667"/>
        <w:gridCol w:w="1844"/>
        <w:gridCol w:w="1844"/>
        <w:gridCol w:w="2355"/>
        <w:gridCol w:w="1278"/>
      </w:tblGrid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Вид имущества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2"/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Вид и сроки пользования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3"/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Основание пользования</w:t>
            </w:r>
            <w:r w:rsidRPr="00736FB6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4"/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Местонахождение (адрес)</w:t>
            </w: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Площадь (кв. м.)</w:t>
            </w: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F5" w:rsidRPr="00736FB6" w:rsidTr="0007751C">
        <w:tc>
          <w:tcPr>
            <w:tcW w:w="534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FB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736FB6" w:rsidRDefault="009422F5" w:rsidP="000775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2F5" w:rsidRPr="00736FB6" w:rsidRDefault="009422F5" w:rsidP="009422F5">
      <w:pPr>
        <w:rPr>
          <w:rFonts w:ascii="Times New Roman" w:hAnsi="Times New Roman" w:cs="Times New Roman"/>
          <w:sz w:val="28"/>
          <w:szCs w:val="28"/>
        </w:rPr>
      </w:pPr>
    </w:p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Default="009422F5" w:rsidP="009422F5"/>
    <w:p w:rsidR="009422F5" w:rsidRPr="009422F5" w:rsidRDefault="009422F5" w:rsidP="009422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22F5">
        <w:rPr>
          <w:rFonts w:ascii="Times New Roman" w:hAnsi="Times New Roman" w:cs="Times New Roman"/>
          <w:b/>
          <w:sz w:val="28"/>
          <w:szCs w:val="28"/>
        </w:rPr>
        <w:lastRenderedPageBreak/>
        <w:t>6.2. Срочные обязательства финансового характера</w:t>
      </w:r>
      <w:r w:rsidRPr="009422F5">
        <w:rPr>
          <w:rFonts w:ascii="Times New Roman" w:hAnsi="Times New Roman" w:cs="Times New Roman"/>
          <w:b/>
          <w:sz w:val="28"/>
          <w:szCs w:val="28"/>
          <w:vertAlign w:val="superscript"/>
        </w:rPr>
        <w:footnoteReference w:id="25"/>
      </w:r>
    </w:p>
    <w:tbl>
      <w:tblPr>
        <w:tblStyle w:val="1"/>
        <w:tblW w:w="0" w:type="auto"/>
        <w:tblLook w:val="04A0"/>
      </w:tblPr>
      <w:tblGrid>
        <w:gridCol w:w="521"/>
        <w:gridCol w:w="1705"/>
        <w:gridCol w:w="1550"/>
        <w:gridCol w:w="1809"/>
        <w:gridCol w:w="2281"/>
        <w:gridCol w:w="1705"/>
      </w:tblGrid>
      <w:tr w:rsidR="009422F5" w:rsidRPr="009422F5" w:rsidTr="0007751C">
        <w:tc>
          <w:tcPr>
            <w:tcW w:w="534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Содержание обязательства</w:t>
            </w:r>
            <w:r w:rsidRPr="00942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6"/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Кредитор (задолжник)</w:t>
            </w:r>
            <w:r w:rsidRPr="00942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7"/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Основание возникновения</w:t>
            </w:r>
            <w:r w:rsidRPr="00942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8"/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Сумма обязательства/размер обязательства по состоянию на отчетную дату</w:t>
            </w:r>
            <w:r w:rsidRPr="00942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29"/>
            </w: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 xml:space="preserve"> (руб.)</w:t>
            </w:r>
          </w:p>
        </w:tc>
        <w:tc>
          <w:tcPr>
            <w:tcW w:w="1596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Условия обязательства</w:t>
            </w:r>
            <w:r w:rsidRPr="009422F5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footnoteReference w:id="30"/>
            </w:r>
          </w:p>
        </w:tc>
      </w:tr>
      <w:tr w:rsidR="009422F5" w:rsidRPr="009422F5" w:rsidTr="0007751C">
        <w:tc>
          <w:tcPr>
            <w:tcW w:w="534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422F5" w:rsidRPr="009422F5" w:rsidTr="0007751C">
        <w:tc>
          <w:tcPr>
            <w:tcW w:w="534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F5" w:rsidRPr="009422F5" w:rsidTr="0007751C">
        <w:tc>
          <w:tcPr>
            <w:tcW w:w="534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2F5" w:rsidRPr="009422F5" w:rsidTr="0007751C">
        <w:tc>
          <w:tcPr>
            <w:tcW w:w="534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F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9422F5" w:rsidRPr="009422F5" w:rsidRDefault="009422F5" w:rsidP="009422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22F5" w:rsidRPr="009422F5" w:rsidRDefault="009422F5" w:rsidP="009422F5">
      <w:pPr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9422F5" w:rsidRPr="009422F5" w:rsidRDefault="009422F5" w:rsidP="009422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sz w:val="28"/>
          <w:szCs w:val="28"/>
        </w:rPr>
        <w:t>«___»__________20__г. ___________________________________________________</w:t>
      </w:r>
    </w:p>
    <w:p w:rsidR="009422F5" w:rsidRPr="009422F5" w:rsidRDefault="009422F5" w:rsidP="009422F5">
      <w:pPr>
        <w:spacing w:after="0"/>
        <w:ind w:firstLine="567"/>
        <w:rPr>
          <w:rFonts w:ascii="Times New Roman" w:hAnsi="Times New Roman" w:cs="Times New Roman"/>
          <w:szCs w:val="28"/>
        </w:rPr>
      </w:pPr>
      <w:r w:rsidRPr="009422F5">
        <w:rPr>
          <w:rFonts w:ascii="Times New Roman" w:hAnsi="Times New Roman" w:cs="Times New Roman"/>
          <w:szCs w:val="28"/>
        </w:rPr>
        <w:t>(подпись лица, представляющего сведения)</w:t>
      </w:r>
    </w:p>
    <w:p w:rsidR="009422F5" w:rsidRPr="009422F5" w:rsidRDefault="009422F5" w:rsidP="009422F5">
      <w:pPr>
        <w:rPr>
          <w:rFonts w:ascii="Times New Roman" w:hAnsi="Times New Roman" w:cs="Times New Roman"/>
          <w:sz w:val="28"/>
          <w:szCs w:val="28"/>
        </w:rPr>
      </w:pPr>
      <w:r w:rsidRPr="009422F5">
        <w:rPr>
          <w:rFonts w:ascii="Times New Roman" w:hAnsi="Times New Roman" w:cs="Times New Roman"/>
          <w:sz w:val="28"/>
          <w:szCs w:val="28"/>
        </w:rPr>
        <w:t>(Ф.И.О. и подпись лица, принявшего справку)____________________________</w:t>
      </w:r>
    </w:p>
    <w:p w:rsidR="009422F5" w:rsidRPr="009422F5" w:rsidRDefault="009422F5" w:rsidP="009422F5"/>
    <w:sectPr w:rsidR="009422F5" w:rsidRPr="009422F5" w:rsidSect="00A27783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791" w:rsidRDefault="00793791" w:rsidP="00A568D0">
      <w:pPr>
        <w:spacing w:after="0" w:line="240" w:lineRule="auto"/>
      </w:pPr>
      <w:r>
        <w:separator/>
      </w:r>
    </w:p>
  </w:endnote>
  <w:endnote w:type="continuationSeparator" w:id="1">
    <w:p w:rsidR="00793791" w:rsidRDefault="00793791" w:rsidP="00A5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791" w:rsidRDefault="00793791" w:rsidP="00A568D0">
      <w:pPr>
        <w:spacing w:after="0" w:line="240" w:lineRule="auto"/>
      </w:pPr>
      <w:r>
        <w:separator/>
      </w:r>
    </w:p>
  </w:footnote>
  <w:footnote w:type="continuationSeparator" w:id="1">
    <w:p w:rsidR="00793791" w:rsidRDefault="00793791" w:rsidP="00A568D0">
      <w:pPr>
        <w:spacing w:after="0" w:line="240" w:lineRule="auto"/>
      </w:pPr>
      <w:r>
        <w:continuationSeparator/>
      </w:r>
    </w:p>
  </w:footnote>
  <w:footnote w:id="2">
    <w:p w:rsidR="009422F5" w:rsidRPr="008446F4" w:rsidRDefault="009422F5" w:rsidP="009422F5">
      <w:pPr>
        <w:pStyle w:val="a6"/>
        <w:jc w:val="both"/>
        <w:rPr>
          <w:rFonts w:ascii="Times New Roman" w:hAnsi="Times New Roman" w:cs="Times New Roman"/>
        </w:rPr>
      </w:pPr>
      <w:r w:rsidRPr="008446F4">
        <w:rPr>
          <w:rStyle w:val="a8"/>
          <w:rFonts w:ascii="Times New Roman" w:hAnsi="Times New Roman" w:cs="Times New Roman"/>
        </w:rPr>
        <w:footnoteRef/>
      </w:r>
      <w:r w:rsidRPr="008446F4">
        <w:rPr>
          <w:rFonts w:ascii="Times New Roman" w:hAnsi="Times New Roman" w:cs="Times New Roman"/>
        </w:rPr>
        <w:t xml:space="preserve"> 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">
    <w:p w:rsidR="009422F5" w:rsidRDefault="009422F5" w:rsidP="009422F5">
      <w:pPr>
        <w:pStyle w:val="a6"/>
        <w:jc w:val="both"/>
      </w:pPr>
      <w:r w:rsidRPr="008446F4">
        <w:rPr>
          <w:rStyle w:val="a8"/>
          <w:rFonts w:ascii="Times New Roman" w:hAnsi="Times New Roman" w:cs="Times New Roman"/>
        </w:rPr>
        <w:footnoteRef/>
      </w:r>
      <w:r w:rsidRPr="008446F4">
        <w:rPr>
          <w:rFonts w:ascii="Times New Roman" w:hAnsi="Times New Roman" w:cs="Times New Roman"/>
        </w:rPr>
        <w:t xml:space="preserve">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</w:footnote>
  <w:footnote w:id="4">
    <w:p w:rsidR="00A568D0" w:rsidRPr="00855837" w:rsidRDefault="00A568D0" w:rsidP="00A568D0">
      <w:pPr>
        <w:pStyle w:val="a6"/>
        <w:jc w:val="both"/>
        <w:rPr>
          <w:rFonts w:ascii="Times New Roman" w:hAnsi="Times New Roman" w:cs="Times New Roman"/>
          <w:sz w:val="24"/>
        </w:rPr>
      </w:pPr>
      <w:r w:rsidRPr="00855837">
        <w:rPr>
          <w:rStyle w:val="a8"/>
          <w:rFonts w:ascii="Times New Roman" w:hAnsi="Times New Roman" w:cs="Times New Roman"/>
          <w:sz w:val="24"/>
        </w:rPr>
        <w:footnoteRef/>
      </w:r>
      <w:r w:rsidRPr="00855837">
        <w:rPr>
          <w:rFonts w:ascii="Times New Roman" w:hAnsi="Times New Roman" w:cs="Times New Roman"/>
          <w:sz w:val="24"/>
        </w:rPr>
        <w:t xml:space="preserve"> Указываются доходы (включая пенсии, пособия, иные выплаты) за отчетный период.</w:t>
      </w:r>
    </w:p>
  </w:footnote>
  <w:footnote w:id="5">
    <w:p w:rsidR="00A568D0" w:rsidRPr="00855837" w:rsidRDefault="00A568D0" w:rsidP="00A568D0">
      <w:pPr>
        <w:pStyle w:val="a6"/>
        <w:jc w:val="both"/>
        <w:rPr>
          <w:rFonts w:ascii="Times New Roman" w:hAnsi="Times New Roman" w:cs="Times New Roman"/>
          <w:sz w:val="24"/>
        </w:rPr>
      </w:pPr>
      <w:r w:rsidRPr="00855837">
        <w:rPr>
          <w:rStyle w:val="a8"/>
          <w:rFonts w:ascii="Times New Roman" w:hAnsi="Times New Roman" w:cs="Times New Roman"/>
          <w:sz w:val="24"/>
        </w:rPr>
        <w:footnoteRef/>
      </w:r>
      <w:r w:rsidRPr="00855837">
        <w:rPr>
          <w:rFonts w:ascii="Times New Roman" w:hAnsi="Times New Roman" w:cs="Times New Roman"/>
          <w:sz w:val="24"/>
        </w:rPr>
        <w:t xml:space="preserve"> Доход, полученный в иностранной валюте, указывается в рублях по курсу Банка России на дату получения дохода.</w:t>
      </w: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Pr="008446F4" w:rsidRDefault="00A568D0" w:rsidP="00A568D0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A568D0" w:rsidRDefault="00A568D0" w:rsidP="00A568D0">
      <w:pPr>
        <w:pStyle w:val="a6"/>
      </w:pPr>
    </w:p>
  </w:footnote>
  <w:footnote w:id="6">
    <w:p w:rsidR="00A568D0" w:rsidRPr="00A568D0" w:rsidRDefault="00A568D0">
      <w:pPr>
        <w:pStyle w:val="a6"/>
        <w:rPr>
          <w:rFonts w:ascii="Times New Roman" w:hAnsi="Times New Roman" w:cs="Times New Roman"/>
          <w:sz w:val="24"/>
        </w:rPr>
      </w:pPr>
      <w:r w:rsidRPr="00A568D0">
        <w:rPr>
          <w:rStyle w:val="a8"/>
          <w:rFonts w:ascii="Times New Roman" w:hAnsi="Times New Roman" w:cs="Times New Roman"/>
          <w:sz w:val="24"/>
        </w:rPr>
        <w:footnoteRef/>
      </w:r>
      <w:r w:rsidRPr="00A568D0">
        <w:rPr>
          <w:rFonts w:ascii="Times New Roman" w:hAnsi="Times New Roman" w:cs="Times New Roman"/>
          <w:sz w:val="24"/>
        </w:rPr>
        <w:t xml:space="preserve"> Сведения о расходах представляются в случаях, установленных статьей 3 Федерального закона от 03.12.2012 №230-ФЗ «О контроле за соответствием расходов лиц, замещающих государственные должности, и иных лиц их доходам».</w:t>
      </w:r>
    </w:p>
    <w:p w:rsidR="00A568D0" w:rsidRPr="00A568D0" w:rsidRDefault="00A568D0">
      <w:pPr>
        <w:pStyle w:val="a6"/>
        <w:rPr>
          <w:rFonts w:ascii="Times New Roman" w:hAnsi="Times New Roman" w:cs="Times New Roman"/>
          <w:sz w:val="24"/>
        </w:rPr>
      </w:pPr>
      <w:r w:rsidRPr="00A568D0">
        <w:rPr>
          <w:rFonts w:ascii="Times New Roman" w:hAnsi="Times New Roman" w:cs="Times New Roman"/>
          <w:sz w:val="24"/>
        </w:rPr>
        <w:t>Если правовые основания для представления указанных сведений отсутствуют, данный раздел не заполняется.</w:t>
      </w:r>
    </w:p>
  </w:footnote>
  <w:footnote w:id="7">
    <w:p w:rsidR="00A568D0" w:rsidRDefault="00A568D0">
      <w:pPr>
        <w:pStyle w:val="a6"/>
      </w:pPr>
      <w:r w:rsidRPr="00A568D0">
        <w:rPr>
          <w:rStyle w:val="a8"/>
          <w:rFonts w:ascii="Times New Roman" w:hAnsi="Times New Roman" w:cs="Times New Roman"/>
          <w:sz w:val="24"/>
        </w:rPr>
        <w:footnoteRef/>
      </w:r>
      <w:r w:rsidRPr="00A568D0">
        <w:rPr>
          <w:rFonts w:ascii="Times New Roman" w:hAnsi="Times New Roman" w:cs="Times New Roman"/>
          <w:sz w:val="24"/>
        </w:rPr>
        <w:t xml:space="preserve"> Указывается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</w:footnote>
  <w:footnote w:id="8">
    <w:p w:rsidR="00A568D0" w:rsidRPr="00A568D0" w:rsidRDefault="00A568D0" w:rsidP="00A568D0">
      <w:pPr>
        <w:pStyle w:val="a6"/>
        <w:jc w:val="both"/>
        <w:rPr>
          <w:rFonts w:ascii="Times New Roman" w:hAnsi="Times New Roman" w:cs="Times New Roman"/>
          <w:sz w:val="24"/>
        </w:rPr>
      </w:pPr>
      <w:r w:rsidRPr="008446F4">
        <w:rPr>
          <w:rStyle w:val="a8"/>
          <w:rFonts w:ascii="Times New Roman" w:hAnsi="Times New Roman" w:cs="Times New Roman"/>
        </w:rPr>
        <w:footnoteRef/>
      </w:r>
      <w:r w:rsidRPr="00A568D0">
        <w:rPr>
          <w:rFonts w:ascii="Times New Roman" w:hAnsi="Times New Roman" w:cs="Times New Roman"/>
          <w:sz w:val="24"/>
        </w:rPr>
        <w:t>Указывается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 сведения об имуществе которого представляются.</w:t>
      </w:r>
    </w:p>
  </w:footnote>
  <w:footnote w:id="9">
    <w:p w:rsidR="00A568D0" w:rsidRPr="00A568D0" w:rsidRDefault="00A568D0" w:rsidP="00A568D0">
      <w:pPr>
        <w:pStyle w:val="a6"/>
        <w:jc w:val="both"/>
        <w:rPr>
          <w:rFonts w:ascii="Times New Roman" w:hAnsi="Times New Roman" w:cs="Times New Roman"/>
          <w:sz w:val="24"/>
        </w:rPr>
      </w:pPr>
      <w:r w:rsidRPr="00A568D0">
        <w:rPr>
          <w:rStyle w:val="a8"/>
          <w:rFonts w:ascii="Times New Roman" w:hAnsi="Times New Roman" w:cs="Times New Roman"/>
          <w:sz w:val="24"/>
        </w:rPr>
        <w:footnoteRef/>
      </w:r>
      <w:r w:rsidRPr="00A568D0">
        <w:rPr>
          <w:rFonts w:ascii="Times New Roman" w:hAnsi="Times New Roman" w:cs="Times New Roman"/>
          <w:sz w:val="24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частью 1 статьи 4 Федерального закона от 07.05.2013 №79-ФЗ «О запрета отдельным категориям лиц открывать и иметь счета (вклады), хранить наличные денежные средства и ценности в иностранных банках, расположенных за </w:t>
      </w:r>
      <w:r>
        <w:rPr>
          <w:rFonts w:ascii="Times New Roman" w:hAnsi="Times New Roman" w:cs="Times New Roman"/>
          <w:sz w:val="24"/>
        </w:rPr>
        <w:t xml:space="preserve">пределами </w:t>
      </w:r>
      <w:r w:rsidR="000067DD">
        <w:rPr>
          <w:rFonts w:ascii="Times New Roman" w:hAnsi="Times New Roman" w:cs="Times New Roman"/>
          <w:sz w:val="24"/>
        </w:rPr>
        <w:t>территории Российской Федерации, владеть и (или) пользоваться иностранными финансовыми инструментами</w:t>
      </w:r>
      <w:r w:rsidRPr="00A568D0">
        <w:rPr>
          <w:rFonts w:ascii="Times New Roman" w:hAnsi="Times New Roman" w:cs="Times New Roman"/>
          <w:sz w:val="24"/>
        </w:rPr>
        <w:t>»</w:t>
      </w:r>
      <w:r w:rsidR="000067DD">
        <w:rPr>
          <w:rFonts w:ascii="Times New Roman" w:hAnsi="Times New Roman" w:cs="Times New Roman"/>
          <w:sz w:val="24"/>
        </w:rPr>
        <w:t>, источник получения средств, за счет которых приобретено имущество.</w:t>
      </w:r>
    </w:p>
  </w:footnote>
  <w:footnote w:id="10">
    <w:p w:rsidR="00A568D0" w:rsidRPr="00A568D0" w:rsidRDefault="00A568D0" w:rsidP="00A568D0">
      <w:pPr>
        <w:pStyle w:val="a6"/>
        <w:jc w:val="both"/>
        <w:rPr>
          <w:rFonts w:ascii="Times New Roman" w:hAnsi="Times New Roman" w:cs="Times New Roman"/>
          <w:sz w:val="24"/>
        </w:rPr>
      </w:pPr>
      <w:r w:rsidRPr="00A568D0">
        <w:rPr>
          <w:rStyle w:val="a8"/>
          <w:rFonts w:ascii="Times New Roman" w:hAnsi="Times New Roman" w:cs="Times New Roman"/>
          <w:sz w:val="24"/>
        </w:rPr>
        <w:footnoteRef/>
      </w:r>
      <w:r w:rsidRPr="00A568D0">
        <w:rPr>
          <w:rFonts w:ascii="Times New Roman" w:hAnsi="Times New Roman" w:cs="Times New Roman"/>
          <w:sz w:val="24"/>
        </w:rPr>
        <w:t xml:space="preserve">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  <w:p w:rsidR="00A568D0" w:rsidRDefault="00A568D0" w:rsidP="00A568D0">
      <w:pPr>
        <w:pStyle w:val="a6"/>
      </w:pPr>
    </w:p>
  </w:footnote>
  <w:footnote w:id="11">
    <w:p w:rsidR="000067DD" w:rsidRPr="000067DD" w:rsidRDefault="000067DD" w:rsidP="000067DD">
      <w:pPr>
        <w:pStyle w:val="a6"/>
        <w:rPr>
          <w:rFonts w:ascii="Times New Roman" w:hAnsi="Times New Roman" w:cs="Times New Roman"/>
          <w:sz w:val="24"/>
        </w:rPr>
      </w:pPr>
      <w:r w:rsidRPr="000067DD">
        <w:rPr>
          <w:rStyle w:val="a8"/>
          <w:rFonts w:ascii="Times New Roman" w:hAnsi="Times New Roman" w:cs="Times New Roman"/>
          <w:sz w:val="24"/>
        </w:rPr>
        <w:footnoteRef/>
      </w:r>
      <w:r w:rsidRPr="000067DD">
        <w:rPr>
          <w:rFonts w:ascii="Times New Roman" w:hAnsi="Times New Roman" w:cs="Times New Roman"/>
          <w:sz w:val="24"/>
        </w:rPr>
        <w:t xml:space="preserve">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</w:footnote>
  <w:footnote w:id="12">
    <w:p w:rsidR="000067DD" w:rsidRDefault="000067DD" w:rsidP="000067DD">
      <w:pPr>
        <w:pStyle w:val="a6"/>
      </w:pPr>
    </w:p>
    <w:p w:rsidR="000067DD" w:rsidRPr="000067DD" w:rsidRDefault="000067DD" w:rsidP="000067DD">
      <w:pPr>
        <w:pStyle w:val="a6"/>
        <w:rPr>
          <w:rFonts w:ascii="Times New Roman" w:hAnsi="Times New Roman" w:cs="Times New Roman"/>
          <w:sz w:val="24"/>
        </w:rPr>
      </w:pPr>
      <w:r w:rsidRPr="000067DD">
        <w:rPr>
          <w:rStyle w:val="a8"/>
          <w:rFonts w:ascii="Times New Roman" w:hAnsi="Times New Roman" w:cs="Times New Roman"/>
          <w:sz w:val="24"/>
        </w:rPr>
        <w:footnoteRef/>
      </w:r>
      <w:r w:rsidRPr="000067DD">
        <w:rPr>
          <w:rFonts w:ascii="Times New Roman" w:hAnsi="Times New Roman" w:cs="Times New Roman"/>
          <w:sz w:val="24"/>
        </w:rPr>
        <w:t xml:space="preserve"> Указывается вид счета (депозитный, текущий, расчетный, ссудный и другие) и валюта счета.</w:t>
      </w:r>
    </w:p>
  </w:footnote>
  <w:footnote w:id="13">
    <w:p w:rsidR="000067DD" w:rsidRPr="000067DD" w:rsidRDefault="000067DD" w:rsidP="000067DD">
      <w:pPr>
        <w:pStyle w:val="a6"/>
        <w:rPr>
          <w:rFonts w:ascii="Times New Roman" w:hAnsi="Times New Roman" w:cs="Times New Roman"/>
          <w:sz w:val="24"/>
        </w:rPr>
      </w:pPr>
      <w:r w:rsidRPr="000067DD">
        <w:rPr>
          <w:rStyle w:val="a8"/>
          <w:rFonts w:ascii="Times New Roman" w:hAnsi="Times New Roman" w:cs="Times New Roman"/>
          <w:sz w:val="24"/>
        </w:rPr>
        <w:footnoteRef/>
      </w:r>
      <w:r w:rsidRPr="000067DD">
        <w:rPr>
          <w:rFonts w:ascii="Times New Roman" w:hAnsi="Times New Roman" w:cs="Times New Roman"/>
          <w:sz w:val="24"/>
        </w:rPr>
        <w:t xml:space="preserve">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4">
    <w:p w:rsidR="000067DD" w:rsidRPr="000067DD" w:rsidRDefault="000067DD" w:rsidP="000067DD">
      <w:pPr>
        <w:pStyle w:val="a6"/>
        <w:rPr>
          <w:rFonts w:ascii="Times New Roman" w:hAnsi="Times New Roman" w:cs="Times New Roman"/>
          <w:sz w:val="24"/>
        </w:rPr>
      </w:pPr>
      <w:r w:rsidRPr="000067DD">
        <w:rPr>
          <w:rStyle w:val="a8"/>
          <w:rFonts w:ascii="Times New Roman" w:hAnsi="Times New Roman" w:cs="Times New Roman"/>
          <w:sz w:val="24"/>
        </w:rPr>
        <w:footnoteRef/>
      </w:r>
      <w:r w:rsidRPr="000067DD">
        <w:rPr>
          <w:rFonts w:ascii="Times New Roman" w:hAnsi="Times New Roman" w:cs="Times New Roman"/>
          <w:sz w:val="24"/>
        </w:rPr>
        <w:t xml:space="preserve"> 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  <w:p w:rsidR="000067DD" w:rsidRDefault="000067DD" w:rsidP="000067DD">
      <w:pPr>
        <w:pStyle w:val="a6"/>
      </w:pPr>
    </w:p>
  </w:footnote>
  <w:footnote w:id="15">
    <w:p w:rsidR="000067DD" w:rsidRPr="00736FB6" w:rsidRDefault="000067DD" w:rsidP="000067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6FB6">
        <w:rPr>
          <w:rStyle w:val="a8"/>
          <w:rFonts w:ascii="Times New Roman" w:hAnsi="Times New Roman" w:cs="Times New Roman"/>
          <w:sz w:val="28"/>
          <w:szCs w:val="28"/>
        </w:rPr>
        <w:footnoteRef/>
      </w:r>
      <w:r w:rsidRPr="00736FB6">
        <w:rPr>
          <w:rFonts w:ascii="Times New Roman" w:hAnsi="Times New Roman" w:cs="Times New Roman"/>
          <w:sz w:val="28"/>
          <w:szCs w:val="28"/>
        </w:rPr>
        <w:t xml:space="preserve">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6">
    <w:p w:rsidR="000067DD" w:rsidRPr="00736FB6" w:rsidRDefault="000067DD" w:rsidP="000067DD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6FB6">
        <w:rPr>
          <w:rStyle w:val="a8"/>
          <w:rFonts w:ascii="Times New Roman" w:hAnsi="Times New Roman" w:cs="Times New Roman"/>
          <w:sz w:val="28"/>
          <w:szCs w:val="28"/>
        </w:rPr>
        <w:footnoteRef/>
      </w:r>
      <w:r w:rsidRPr="00736FB6">
        <w:rPr>
          <w:rFonts w:ascii="Times New Roman" w:hAnsi="Times New Roman" w:cs="Times New Roman"/>
          <w:sz w:val="28"/>
          <w:szCs w:val="28"/>
        </w:rPr>
        <w:t xml:space="preserve">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</w:footnote>
  <w:footnote w:id="17">
    <w:p w:rsidR="000067DD" w:rsidRPr="00736FB6" w:rsidRDefault="000067DD" w:rsidP="009422F5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36FB6">
        <w:rPr>
          <w:rStyle w:val="a8"/>
          <w:rFonts w:ascii="Times New Roman" w:hAnsi="Times New Roman" w:cs="Times New Roman"/>
          <w:sz w:val="28"/>
          <w:szCs w:val="28"/>
        </w:rPr>
        <w:footnoteRef/>
      </w:r>
      <w:r w:rsidRPr="00736FB6">
        <w:rPr>
          <w:rFonts w:ascii="Times New Roman" w:hAnsi="Times New Roman" w:cs="Times New Roman"/>
          <w:sz w:val="28"/>
          <w:szCs w:val="28"/>
        </w:rPr>
        <w:t xml:space="preserve">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8">
    <w:p w:rsidR="000067DD" w:rsidRDefault="000067DD" w:rsidP="009422F5">
      <w:pPr>
        <w:pStyle w:val="a6"/>
        <w:jc w:val="both"/>
      </w:pPr>
      <w:r w:rsidRPr="00736FB6">
        <w:rPr>
          <w:rStyle w:val="a8"/>
          <w:rFonts w:ascii="Times New Roman" w:hAnsi="Times New Roman" w:cs="Times New Roman"/>
          <w:sz w:val="28"/>
          <w:szCs w:val="28"/>
        </w:rPr>
        <w:footnoteRef/>
      </w:r>
      <w:r w:rsidRPr="00736FB6">
        <w:rPr>
          <w:rFonts w:ascii="Times New Roman" w:hAnsi="Times New Roman" w:cs="Times New Roman"/>
          <w:sz w:val="28"/>
          <w:szCs w:val="28"/>
        </w:rPr>
        <w:t>Указываются основания приобретения доли участи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</w:footnote>
  <w:footnote w:id="19">
    <w:p w:rsidR="009422F5" w:rsidRPr="009422F5" w:rsidRDefault="009422F5" w:rsidP="009422F5">
      <w:pPr>
        <w:pStyle w:val="a6"/>
        <w:rPr>
          <w:rFonts w:ascii="Times New Roman" w:hAnsi="Times New Roman" w:cs="Times New Roman"/>
          <w:sz w:val="24"/>
        </w:rPr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Указываются все ценные бумаги по видам (облигации, векселя и другие), за исключением акций, указанных в подразделе 5.1 «Акции и иное участие в коммерческих организациях и фондах».</w:t>
      </w:r>
    </w:p>
  </w:footnote>
  <w:footnote w:id="20">
    <w:p w:rsidR="009422F5" w:rsidRPr="009422F5" w:rsidRDefault="009422F5" w:rsidP="009422F5">
      <w:pPr>
        <w:pStyle w:val="a6"/>
        <w:rPr>
          <w:rFonts w:ascii="Times New Roman" w:hAnsi="Times New Roman" w:cs="Times New Roman"/>
          <w:sz w:val="24"/>
        </w:rPr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Указывается общая стоимость ценных бумаг данного вида исходя из стоимости их приобретения (если ее нельзя определить –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9422F5" w:rsidRDefault="009422F5" w:rsidP="009422F5">
      <w:pPr>
        <w:pStyle w:val="a6"/>
      </w:pPr>
      <w:r w:rsidRPr="009422F5">
        <w:rPr>
          <w:rFonts w:ascii="Times New Roman" w:hAnsi="Times New Roman" w:cs="Times New Roman"/>
          <w:sz w:val="24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 (руб.)</w:t>
      </w:r>
    </w:p>
  </w:footnote>
  <w:footnote w:id="21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422F5">
        <w:rPr>
          <w:rFonts w:ascii="Times New Roman" w:hAnsi="Times New Roman" w:cs="Times New Roman"/>
          <w:sz w:val="24"/>
          <w:szCs w:val="24"/>
        </w:rPr>
        <w:t>Указывается по состоянию на отчетную дату.</w:t>
      </w:r>
    </w:p>
  </w:footnote>
  <w:footnote w:id="22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422F5">
        <w:rPr>
          <w:rFonts w:ascii="Times New Roman" w:hAnsi="Times New Roman" w:cs="Times New Roman"/>
          <w:sz w:val="24"/>
          <w:szCs w:val="24"/>
        </w:rPr>
        <w:t>Указывается вид недвижимого имущества (земельный участок, жилой дом, дача и другие).</w:t>
      </w:r>
    </w:p>
  </w:footnote>
  <w:footnote w:id="23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9422F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422F5">
        <w:rPr>
          <w:rFonts w:ascii="Times New Roman" w:hAnsi="Times New Roman" w:cs="Times New Roman"/>
          <w:sz w:val="24"/>
          <w:szCs w:val="24"/>
        </w:rPr>
        <w:t>Указываются вид использования (аренда, безвозмездное пользование и другие) и сроки пользования.</w:t>
      </w:r>
    </w:p>
  </w:footnote>
  <w:footnote w:id="24">
    <w:p w:rsidR="009422F5" w:rsidRDefault="009422F5" w:rsidP="009422F5">
      <w:pPr>
        <w:pStyle w:val="a6"/>
        <w:jc w:val="both"/>
      </w:pPr>
      <w:r w:rsidRPr="009422F5">
        <w:rPr>
          <w:rStyle w:val="a8"/>
          <w:rFonts w:ascii="Times New Roman" w:hAnsi="Times New Roman" w:cs="Times New Roman"/>
          <w:sz w:val="24"/>
          <w:szCs w:val="24"/>
        </w:rPr>
        <w:footnoteRef/>
      </w:r>
      <w:r w:rsidRPr="009422F5">
        <w:rPr>
          <w:rFonts w:ascii="Times New Roman" w:hAnsi="Times New Roman" w:cs="Times New Roman"/>
          <w:sz w:val="24"/>
          <w:szCs w:val="24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</w:footnote>
  <w:footnote w:id="25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</w:rPr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Указываются имеющиеся на отчетную дату срочные обязательства финансового характера на сумму, равную или превышающую 500 000 рублей, кредитором или должником по которым является лицо, сведения об обязательствах которого представляются.</w:t>
      </w:r>
    </w:p>
  </w:footnote>
  <w:footnote w:id="26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</w:rPr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Указывается существо обязательства (заем, кредит и другие).</w:t>
      </w:r>
    </w:p>
  </w:footnote>
  <w:footnote w:id="27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</w:rPr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8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</w:rPr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Указывается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</w:footnote>
  <w:footnote w:id="29">
    <w:p w:rsidR="009422F5" w:rsidRPr="009422F5" w:rsidRDefault="009422F5" w:rsidP="009422F5">
      <w:pPr>
        <w:pStyle w:val="a6"/>
        <w:jc w:val="both"/>
        <w:rPr>
          <w:rFonts w:ascii="Times New Roman" w:hAnsi="Times New Roman" w:cs="Times New Roman"/>
          <w:sz w:val="24"/>
        </w:rPr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Указывается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30">
    <w:p w:rsidR="009422F5" w:rsidRDefault="009422F5" w:rsidP="009422F5">
      <w:pPr>
        <w:pStyle w:val="a6"/>
        <w:jc w:val="both"/>
      </w:pPr>
      <w:r w:rsidRPr="009422F5">
        <w:rPr>
          <w:rStyle w:val="a8"/>
          <w:rFonts w:ascii="Times New Roman" w:hAnsi="Times New Roman" w:cs="Times New Roman"/>
          <w:sz w:val="24"/>
        </w:rPr>
        <w:footnoteRef/>
      </w:r>
      <w:r w:rsidRPr="009422F5">
        <w:rPr>
          <w:rFonts w:ascii="Times New Roman" w:hAnsi="Times New Roman" w:cs="Times New Roman"/>
          <w:sz w:val="24"/>
        </w:rPr>
        <w:t xml:space="preserve"> 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numRestart w:val="eachPage"/>
    <w:footnote w:id="0"/>
    <w:footnote w:id="1"/>
  </w:footnotePr>
  <w:endnotePr>
    <w:endnote w:id="0"/>
    <w:endnote w:id="1"/>
  </w:endnotePr>
  <w:compat/>
  <w:rsids>
    <w:rsidRoot w:val="00A568D0"/>
    <w:rsid w:val="000067DD"/>
    <w:rsid w:val="001C40CB"/>
    <w:rsid w:val="001F1607"/>
    <w:rsid w:val="00276A1C"/>
    <w:rsid w:val="007552A1"/>
    <w:rsid w:val="00793791"/>
    <w:rsid w:val="00872AF2"/>
    <w:rsid w:val="009422F5"/>
    <w:rsid w:val="00A20400"/>
    <w:rsid w:val="00A27783"/>
    <w:rsid w:val="00A568D0"/>
    <w:rsid w:val="00C11347"/>
    <w:rsid w:val="00C632FA"/>
    <w:rsid w:val="00D441E5"/>
    <w:rsid w:val="00E5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A568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A568D0"/>
    <w:rPr>
      <w:sz w:val="20"/>
      <w:szCs w:val="20"/>
    </w:rPr>
  </w:style>
  <w:style w:type="table" w:styleId="a5">
    <w:name w:val="Table Grid"/>
    <w:basedOn w:val="a1"/>
    <w:uiPriority w:val="59"/>
    <w:rsid w:val="00A5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568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568D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568D0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94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A568D0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A568D0"/>
    <w:rPr>
      <w:sz w:val="20"/>
      <w:szCs w:val="20"/>
    </w:rPr>
  </w:style>
  <w:style w:type="table" w:styleId="a5">
    <w:name w:val="Table Grid"/>
    <w:basedOn w:val="a1"/>
    <w:uiPriority w:val="59"/>
    <w:rsid w:val="00A568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semiHidden/>
    <w:unhideWhenUsed/>
    <w:rsid w:val="00A568D0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568D0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568D0"/>
    <w:rPr>
      <w:vertAlign w:val="superscript"/>
    </w:rPr>
  </w:style>
  <w:style w:type="table" w:customStyle="1" w:styleId="1">
    <w:name w:val="Сетка таблицы1"/>
    <w:basedOn w:val="a1"/>
    <w:next w:val="a5"/>
    <w:uiPriority w:val="59"/>
    <w:rsid w:val="009422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tam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2807E-E1CC-4A40-8359-56A5826EB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2288</Words>
  <Characters>13042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Хозяин</cp:lastModifiedBy>
  <cp:revision>2</cp:revision>
  <cp:lastPrinted>2016-12-05T06:10:00Z</cp:lastPrinted>
  <dcterms:created xsi:type="dcterms:W3CDTF">2016-12-05T06:13:00Z</dcterms:created>
  <dcterms:modified xsi:type="dcterms:W3CDTF">2016-12-05T06:13:00Z</dcterms:modified>
</cp:coreProperties>
</file>