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8C" w:rsidRDefault="002D6699" w:rsidP="00387E8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42688" w:rsidRPr="00442688" w:rsidRDefault="00966F2B" w:rsidP="0044268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42688" w:rsidRPr="00442688" w:rsidRDefault="00442688" w:rsidP="0044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E0C" w:rsidRPr="004D58A1" w:rsidRDefault="001D4E0C" w:rsidP="001D4E0C">
      <w:pPr>
        <w:pStyle w:val="20"/>
        <w:keepNext/>
        <w:keepLines/>
        <w:shd w:val="clear" w:color="auto" w:fill="auto"/>
        <w:spacing w:after="0" w:line="240" w:lineRule="auto"/>
        <w:ind w:right="42" w:firstLine="0"/>
        <w:jc w:val="center"/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</w:pPr>
      <w:r w:rsidRPr="004D58A1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РОСИЙСКАЯ ФЕДЕРАЦИЯ</w:t>
      </w:r>
    </w:p>
    <w:p w:rsidR="001D4E0C" w:rsidRPr="004D58A1" w:rsidRDefault="001D4E0C" w:rsidP="001D4E0C">
      <w:pPr>
        <w:pStyle w:val="20"/>
        <w:keepNext/>
        <w:keepLines/>
        <w:shd w:val="clear" w:color="auto" w:fill="auto"/>
        <w:spacing w:after="0" w:line="240" w:lineRule="auto"/>
        <w:ind w:right="42" w:firstLine="0"/>
        <w:jc w:val="center"/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</w:pPr>
      <w:r w:rsidRPr="004D58A1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Иркутская область</w:t>
      </w:r>
    </w:p>
    <w:p w:rsidR="001D4E0C" w:rsidRPr="004D58A1" w:rsidRDefault="001D4E0C" w:rsidP="001D4E0C">
      <w:pPr>
        <w:pStyle w:val="20"/>
        <w:keepNext/>
        <w:keepLines/>
        <w:shd w:val="clear" w:color="auto" w:fill="auto"/>
        <w:spacing w:after="0" w:line="240" w:lineRule="auto"/>
        <w:ind w:right="42" w:firstLine="0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1D4E0C" w:rsidRPr="004D58A1" w:rsidRDefault="001D4E0C" w:rsidP="001D4E0C">
      <w:pPr>
        <w:pStyle w:val="2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bookmark1"/>
      <w:r w:rsidRPr="004D58A1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Администрация</w:t>
      </w:r>
    </w:p>
    <w:p w:rsidR="001D4E0C" w:rsidRPr="004D58A1" w:rsidRDefault="001D4E0C" w:rsidP="001D4E0C">
      <w:pPr>
        <w:pStyle w:val="20"/>
        <w:keepNext/>
        <w:keepLines/>
        <w:shd w:val="clear" w:color="auto" w:fill="auto"/>
        <w:spacing w:after="0" w:line="240" w:lineRule="auto"/>
        <w:ind w:left="340" w:firstLine="0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D58A1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Батаминского муниципального образования</w:t>
      </w:r>
      <w:bookmarkEnd w:id="0"/>
    </w:p>
    <w:p w:rsidR="001D4E0C" w:rsidRPr="004D58A1" w:rsidRDefault="001D4E0C" w:rsidP="001D4E0C">
      <w:pPr>
        <w:pStyle w:val="22"/>
        <w:shd w:val="clear" w:color="auto" w:fill="auto"/>
        <w:spacing w:before="0" w:after="0" w:line="240" w:lineRule="auto"/>
        <w:rPr>
          <w:rStyle w:val="21"/>
          <w:rFonts w:ascii="Times New Roman" w:eastAsia="Calibri" w:hAnsi="Times New Roman" w:cs="Times New Roman"/>
          <w:color w:val="000000"/>
          <w:sz w:val="28"/>
          <w:szCs w:val="28"/>
        </w:rPr>
      </w:pPr>
      <w:r w:rsidRPr="004D58A1">
        <w:rPr>
          <w:rStyle w:val="21"/>
          <w:rFonts w:ascii="Times New Roman" w:eastAsia="Calibri" w:hAnsi="Times New Roman" w:cs="Times New Roman"/>
          <w:color w:val="000000"/>
          <w:sz w:val="28"/>
          <w:szCs w:val="28"/>
        </w:rPr>
        <w:t xml:space="preserve">Зиминского района </w:t>
      </w:r>
    </w:p>
    <w:p w:rsidR="001D4E0C" w:rsidRPr="004D58A1" w:rsidRDefault="001D4E0C" w:rsidP="001D4E0C">
      <w:pPr>
        <w:pStyle w:val="22"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1D4E0C" w:rsidRPr="004D58A1" w:rsidRDefault="001D4E0C" w:rsidP="001D4E0C">
      <w:pPr>
        <w:pStyle w:val="10"/>
        <w:keepNext/>
        <w:keepLines/>
        <w:shd w:val="clear" w:color="auto" w:fill="auto"/>
        <w:spacing w:before="0" w:after="0" w:line="240" w:lineRule="auto"/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bookmark2"/>
      <w:r w:rsidRPr="004D58A1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  <w:bookmarkEnd w:id="1"/>
    </w:p>
    <w:p w:rsidR="001D4E0C" w:rsidRPr="009266A7" w:rsidRDefault="001D4E0C" w:rsidP="001D4E0C">
      <w:pPr>
        <w:pStyle w:val="10"/>
        <w:keepNext/>
        <w:keepLines/>
        <w:shd w:val="clear" w:color="auto" w:fill="auto"/>
        <w:spacing w:before="0" w:after="0" w:line="240" w:lineRule="auto"/>
        <w:ind w:left="340"/>
        <w:rPr>
          <w:rFonts w:ascii="Calibri" w:eastAsia="Calibri" w:hAnsi="Calibri" w:cs="Times New Roman"/>
          <w:b w:val="0"/>
          <w:sz w:val="24"/>
          <w:szCs w:val="24"/>
        </w:rPr>
      </w:pPr>
    </w:p>
    <w:p w:rsidR="001D4E0C" w:rsidRPr="004D58A1" w:rsidRDefault="002D6699" w:rsidP="001D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3"/>
      <w:r>
        <w:rPr>
          <w:rStyle w:val="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от 12.07.2018 </w:t>
      </w:r>
      <w:r w:rsidR="001D4E0C" w:rsidRPr="004D58A1">
        <w:rPr>
          <w:rStyle w:val="2"/>
          <w:rFonts w:ascii="Times New Roman" w:eastAsia="Calibri" w:hAnsi="Times New Roman" w:cs="Times New Roman"/>
          <w:b w:val="0"/>
          <w:color w:val="000000"/>
          <w:sz w:val="28"/>
          <w:szCs w:val="28"/>
        </w:rPr>
        <w:t>г.</w:t>
      </w:r>
      <w:bookmarkEnd w:id="2"/>
      <w:r w:rsidR="001D4E0C" w:rsidRPr="004D58A1">
        <w:rPr>
          <w:rStyle w:val="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                </w:t>
      </w:r>
      <w:r w:rsidR="001D4E0C">
        <w:rPr>
          <w:rStyle w:val="2"/>
          <w:rFonts w:ascii="Times New Roman" w:hAnsi="Times New Roman"/>
          <w:b w:val="0"/>
          <w:color w:val="000000"/>
          <w:sz w:val="28"/>
          <w:szCs w:val="28"/>
        </w:rPr>
        <w:t xml:space="preserve">                      </w:t>
      </w:r>
      <w:r w:rsidR="001D4E0C" w:rsidRPr="004D58A1">
        <w:rPr>
          <w:rStyle w:val="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№ </w:t>
      </w:r>
      <w:r>
        <w:rPr>
          <w:rStyle w:val="2"/>
          <w:rFonts w:ascii="Times New Roman" w:eastAsia="Calibri" w:hAnsi="Times New Roman" w:cs="Times New Roman"/>
          <w:b w:val="0"/>
          <w:color w:val="000000"/>
          <w:sz w:val="28"/>
          <w:szCs w:val="28"/>
        </w:rPr>
        <w:t>36</w:t>
      </w:r>
      <w:r w:rsidR="001D4E0C" w:rsidRPr="004D58A1">
        <w:rPr>
          <w:rStyle w:val="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         </w:t>
      </w:r>
      <w:r w:rsidR="001D4E0C">
        <w:rPr>
          <w:rStyle w:val="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                            </w:t>
      </w:r>
      <w:r w:rsidR="001D4E0C" w:rsidRPr="004D58A1">
        <w:rPr>
          <w:rStyle w:val="2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 с. Батама                                          </w:t>
      </w:r>
    </w:p>
    <w:p w:rsidR="001D4E0C" w:rsidRPr="004D58A1" w:rsidRDefault="001D4E0C" w:rsidP="001D4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2B" w:rsidRPr="00966F2B" w:rsidRDefault="00966F2B" w:rsidP="00966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688" w:rsidRDefault="00966F2B" w:rsidP="00966F2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административного 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егламента сопровождения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инвестиционных проектов в </w:t>
      </w:r>
      <w:r w:rsidR="001D4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Батаминском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муниципальном образовании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</w:p>
    <w:p w:rsidR="00966F2B" w:rsidRPr="00966F2B" w:rsidRDefault="00966F2B" w:rsidP="00966F2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соответствии,</w:t>
      </w:r>
      <w:r w:rsidR="00754E4C" w:rsidRPr="00754E4C">
        <w:rPr>
          <w:rFonts w:ascii="Times New Roman" w:hAnsi="Times New Roman" w:cs="Times New Roman"/>
          <w:color w:val="1B1812"/>
          <w:sz w:val="24"/>
          <w:szCs w:val="24"/>
        </w:rPr>
        <w:t>Федеральными законами Российской Федерации от 06.10.2003г № 131-ФЗ «Об общих принципах организации местного самоуправления в Российской Федерации»</w:t>
      </w:r>
      <w:r w:rsidR="00754E4C" w:rsidRPr="00754E4C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r w:rsidR="00754E4C">
        <w:rPr>
          <w:rFonts w:ascii="Times New Roman" w:hAnsi="Times New Roman" w:cs="Times New Roman"/>
          <w:sz w:val="24"/>
          <w:szCs w:val="24"/>
        </w:rPr>
        <w:t>п.2</w:t>
      </w:r>
      <w:r w:rsidR="00754E4C"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ст. 19  гл. </w:t>
      </w:r>
      <w:r w:rsidR="00754E4C"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="00754E4C"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hyperlink r:id="rId4" w:history="1">
        <w:r w:rsidR="00754E4C" w:rsidRPr="00754E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Федерального закона от 25 февраля 1999 г. N 39-ФЗ</w:t>
        </w:r>
        <w:r w:rsidR="00754E4C" w:rsidRPr="00754E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br/>
          <w:t>"Об инвестиционной деятельности в Российской Федерации, осуществляемой в форме капитальных вложений"</w:t>
        </w:r>
      </w:hyperlink>
      <w:r w:rsidR="00754E4C" w:rsidRPr="00754E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754E4C" w:rsidRPr="00754E4C">
        <w:rPr>
          <w:rFonts w:ascii="Times New Roman" w:hAnsi="Times New Roman" w:cs="Times New Roman"/>
          <w:sz w:val="24"/>
          <w:szCs w:val="24"/>
        </w:rPr>
        <w:t>руководствуясь постановлением</w:t>
      </w:r>
      <w:r w:rsidR="00754E4C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754E4C" w:rsidRPr="00754E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C4449">
        <w:rPr>
          <w:rFonts w:ascii="Times New Roman" w:hAnsi="Times New Roman" w:cs="Times New Roman"/>
          <w:sz w:val="24"/>
          <w:szCs w:val="24"/>
        </w:rPr>
        <w:t>Батаминского</w:t>
      </w:r>
      <w:r w:rsidR="00754E4C" w:rsidRPr="00754E4C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EC4449">
        <w:rPr>
          <w:rFonts w:ascii="Times New Roman" w:hAnsi="Times New Roman" w:cs="Times New Roman"/>
          <w:sz w:val="24"/>
          <w:szCs w:val="24"/>
        </w:rPr>
        <w:t>о образования от 11</w:t>
      </w:r>
      <w:r w:rsidR="002807AF">
        <w:rPr>
          <w:rFonts w:ascii="Times New Roman" w:hAnsi="Times New Roman" w:cs="Times New Roman"/>
          <w:sz w:val="24"/>
          <w:szCs w:val="24"/>
        </w:rPr>
        <w:t xml:space="preserve"> </w:t>
      </w:r>
      <w:r w:rsidR="00EC4449">
        <w:rPr>
          <w:rFonts w:ascii="Times New Roman" w:hAnsi="Times New Roman" w:cs="Times New Roman"/>
          <w:sz w:val="24"/>
          <w:szCs w:val="24"/>
        </w:rPr>
        <w:t>января</w:t>
      </w:r>
      <w:r w:rsidR="002807AF">
        <w:rPr>
          <w:rFonts w:ascii="Times New Roman" w:hAnsi="Times New Roman" w:cs="Times New Roman"/>
          <w:sz w:val="24"/>
          <w:szCs w:val="24"/>
        </w:rPr>
        <w:t xml:space="preserve"> 2012</w:t>
      </w:r>
      <w:r w:rsidR="00EC4449">
        <w:rPr>
          <w:rFonts w:ascii="Times New Roman" w:hAnsi="Times New Roman" w:cs="Times New Roman"/>
          <w:sz w:val="24"/>
          <w:szCs w:val="24"/>
        </w:rPr>
        <w:t xml:space="preserve"> года № 29</w:t>
      </w:r>
      <w:r w:rsidR="00754E4C" w:rsidRPr="00754E4C">
        <w:rPr>
          <w:rFonts w:ascii="Times New Roman" w:hAnsi="Times New Roman" w:cs="Times New Roman"/>
          <w:sz w:val="24"/>
          <w:szCs w:val="24"/>
        </w:rPr>
        <w:t xml:space="preserve"> «О</w:t>
      </w:r>
      <w:r w:rsidR="00EC4449">
        <w:rPr>
          <w:rFonts w:ascii="Times New Roman" w:hAnsi="Times New Roman" w:cs="Times New Roman"/>
          <w:sz w:val="24"/>
          <w:szCs w:val="24"/>
        </w:rPr>
        <w:t>б утверждении  порядка</w:t>
      </w:r>
      <w:r w:rsidR="00754E4C" w:rsidRPr="00754E4C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 муниципальных услуг»,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Устава </w:t>
      </w:r>
      <w:r w:rsidR="00EC4449">
        <w:rPr>
          <w:rFonts w:ascii="Times New Roman" w:hAnsi="Times New Roman" w:cs="Times New Roman"/>
          <w:sz w:val="24"/>
          <w:szCs w:val="24"/>
        </w:rPr>
        <w:t>Батаминского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образования, </w:t>
      </w:r>
      <w:r w:rsidR="00754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дминистрация </w:t>
      </w:r>
      <w:r w:rsidR="002D66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Батаминского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</w:t>
      </w:r>
    </w:p>
    <w:p w:rsidR="00966F2B" w:rsidRDefault="00966F2B" w:rsidP="00754E4C">
      <w:pPr>
        <w:shd w:val="clear" w:color="auto" w:fill="FFFFFF"/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754E4C" w:rsidRPr="00966F2B" w:rsidRDefault="00754E4C" w:rsidP="00754E4C">
      <w:pPr>
        <w:shd w:val="clear" w:color="auto" w:fill="FFFFFF"/>
        <w:spacing w:after="0" w:line="36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F2B" w:rsidRPr="00966F2B" w:rsidRDefault="00966F2B" w:rsidP="00966F2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административный р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егламент сопровождения инвестиционных проектов в </w:t>
      </w:r>
      <w:r w:rsidR="007B53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Батаминском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 (прилагается).</w:t>
      </w:r>
    </w:p>
    <w:p w:rsidR="00966F2B" w:rsidRPr="00966F2B" w:rsidRDefault="00966F2B" w:rsidP="00966F2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Опубликовать настоящее постановление в </w:t>
      </w:r>
      <w:r w:rsidR="002D66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нформационном бюллетене </w:t>
      </w:r>
      <w:r w:rsidR="00EC4449">
        <w:rPr>
          <w:rFonts w:ascii="Times New Roman" w:hAnsi="Times New Roman" w:cs="Times New Roman"/>
          <w:sz w:val="24"/>
          <w:szCs w:val="24"/>
        </w:rPr>
        <w:t>Батаминского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разместить на сайте администрации </w:t>
      </w:r>
      <w:r w:rsidR="00EC4449">
        <w:rPr>
          <w:rFonts w:ascii="Times New Roman" w:hAnsi="Times New Roman" w:cs="Times New Roman"/>
          <w:sz w:val="24"/>
          <w:szCs w:val="24"/>
        </w:rPr>
        <w:t xml:space="preserve">Батаминского 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в информационно-телекоммуникационной сети «Интернет».</w:t>
      </w:r>
    </w:p>
    <w:p w:rsidR="00966F2B" w:rsidRPr="00966F2B" w:rsidRDefault="00966F2B" w:rsidP="00966F2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Контроль исполнения настоящего постановления оставляю за собой.</w:t>
      </w:r>
    </w:p>
    <w:p w:rsidR="00966F2B" w:rsidRPr="00966F2B" w:rsidRDefault="00966F2B" w:rsidP="00966F2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Default="00966F2B" w:rsidP="00966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</w:t>
      </w:r>
      <w:r w:rsidR="00EC4449">
        <w:rPr>
          <w:rFonts w:ascii="Times New Roman" w:hAnsi="Times New Roman" w:cs="Times New Roman"/>
          <w:sz w:val="24"/>
          <w:szCs w:val="24"/>
        </w:rPr>
        <w:t>Батаминского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</w:t>
      </w:r>
      <w:r w:rsidR="00EC44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Ю. Помогаев</w:t>
      </w:r>
    </w:p>
    <w:p w:rsidR="00966F2B" w:rsidRDefault="00966F2B" w:rsidP="00966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Default="00966F2B" w:rsidP="00966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C4449" w:rsidRDefault="00EC4449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_GoBack"/>
      <w:bookmarkEnd w:id="3"/>
    </w:p>
    <w:p w:rsidR="00EC4449" w:rsidRDefault="00EC4449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C4449" w:rsidRDefault="00EC4449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P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УТВЕРЖДЕН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Постановлением администрации</w:t>
      </w:r>
    </w:p>
    <w:p w:rsidR="00966F2B" w:rsidRPr="00966F2B" w:rsidRDefault="00EC4449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Батаминского</w:t>
      </w:r>
      <w:r w:rsidR="00966F2B"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D66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</w:t>
      </w:r>
      <w:r w:rsidR="002D66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12.07.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2D66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18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 № </w:t>
      </w:r>
      <w:r w:rsidR="002D66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36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АДМИНИСТРАТИВНЫЙ 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РЕГЛАМЕНТ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сопровождения инвестиционных проектов в </w:t>
      </w:r>
      <w:r w:rsidR="00EC4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Батаминском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Регламент сопровождения инвестиционных проектов </w:t>
      </w:r>
      <w:r w:rsidR="002D6699" w:rsidRPr="002D66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EC4449" w:rsidRPr="002D66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Батаминском</w:t>
      </w:r>
      <w:r w:rsidRPr="002D66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(далее – муниципальное образование) определяет порядок взаимодействия инициаторов инвестиционных проектов с органами местного самоуправления муниципального образования, иными органами и организациями при подготовке и реализации инвестиционных проектов.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термины и определения: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инвестиционный проект – комплекс действий, связанный с инвестированием средств в расширение и (или) совершенствование основного капитала, и описание указанных действий, а также возможности, целесообразности, объема и сроков осуществления капитальных вложений, оформленный с учетом требований согласно приложению № 1 к настоящему регламенту;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инициатор инвестиционного проекта – 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проектный офис – координационный орган администрации муниципального образования, образованный для обеспечения согласованных действий органов местного самоуправления муниципального образования и организаций, по сопровождению инвестиционных проектов. Оперативное взаимодействие в рамках проектного офиса осуществляет инвестиционный уполномоченный. В состав проектного офиса на постоянной основе должны входить следующие представители администрации: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</w:t>
      </w:r>
      <w:r w:rsidR="00EC4449">
        <w:rPr>
          <w:rFonts w:ascii="Times New Roman" w:hAnsi="Times New Roman" w:cs="Times New Roman"/>
          <w:sz w:val="24"/>
          <w:szCs w:val="24"/>
        </w:rPr>
        <w:t>Батаминского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образования;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Главный специалист  Администрации</w:t>
      </w:r>
      <w:r w:rsidR="00EC44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C4449">
        <w:rPr>
          <w:rFonts w:ascii="Times New Roman" w:hAnsi="Times New Roman" w:cs="Times New Roman"/>
          <w:sz w:val="24"/>
          <w:szCs w:val="24"/>
        </w:rPr>
        <w:t>Батаминского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образования;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специалист Администрации </w:t>
      </w:r>
      <w:r w:rsidR="00EC4449">
        <w:rPr>
          <w:rFonts w:ascii="Times New Roman" w:hAnsi="Times New Roman" w:cs="Times New Roman"/>
          <w:sz w:val="24"/>
          <w:szCs w:val="24"/>
        </w:rPr>
        <w:t>Батаминского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образования;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Депутаты Думы </w:t>
      </w:r>
      <w:r w:rsidR="00EC4449">
        <w:rPr>
          <w:rFonts w:ascii="Times New Roman" w:hAnsi="Times New Roman" w:cs="Times New Roman"/>
          <w:sz w:val="24"/>
          <w:szCs w:val="24"/>
        </w:rPr>
        <w:t>Батаминского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(по согласованию).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согласованию в состав проектного офиса могут быть приглашены представители финансово-кредитных организаций. Проектный офис при необходимости осуществляет взаимодействие с органами власти других уровней.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сопровождение инвестиционного проекта – обеспечение предоставления муниципальных услуг и государственных услуг, полномочия по предоставлению которых переданы в соответствии с законодательством Российской Федерации, правовыми актами Иркутской области органам местного самоуправления муниципального образования, в порядке и сроки, установленные соответствующими административными регламентами, а также оказание содействия инициатору инвестиционного проекта во взаимодействии с исполнительными органами государственной власти Иркутской области, территориальными органами федеральных органов исполнительной власти и иными организациями в рамках реализации инвестиционного проекта.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ОРГАНИЗАЦИИ РАБОТЫ ПО СОПРОВОЖДЕНИЮ ИНВЕСТИЦИОННОГО ПРОЕКТА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Инициатор инвестиционного проекта направляет заявку (форма приведена 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приложении № 1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 настоящему</w:t>
      </w:r>
      <w:r w:rsidR="009E3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административному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регламенту) в </w:t>
      </w:r>
      <w:r w:rsidR="009E39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администрацию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(адрес: 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Иркутская область, Зиминский район, с. </w:t>
      </w:r>
      <w:r w:rsidR="00EC44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ул. Ле</w:t>
      </w:r>
      <w:r w:rsidR="00EC44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нина, 40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 бумажном и (или) электронном носителе.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заявке прилагается утвержденный инициатором инвестиционный проект, выполненный с учетом требований согласно 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приложению № 2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 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административному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регламенту.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Заявка подлежит регистрации в реестре заявок в течение 3 рабочих дней с момента ее поступления.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регистрации заявки инициатору инвестиционного проекта может быть отказано по следующим основаниям: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инициатор инвестиционного проекта находится в процессе ликвидации;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отношении инициатора инвестиционного проекта имеются возбужденные производства по делам о банкротстве;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 инициатора инвестиционного проекта приостановлена в порядке, предусмотренном Кодексом Российской Федерации об административных правонарушениях;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иным основаниям (в соответствии с законодательством Российской Федерации).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отношении представленного инициатором инвестиционного проекта проводится экспертиза в форме оценки инвестиционного проекта на предмет определения способов сопровождения инвестиционного проекта, постановки задач, формирования плана мероприятий для их решения, назначения куратора инвестиционного проекта из состава проектного офиса.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 проведения экспертизы заявки с момента ее регистрации не должен превышать 5 рабочих дней.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результатам проведенной экспертизы инвестиционного проекта должен быть сформирован и утвержден план мероприятий по его сопровождению.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Утвержденный план мероприятий по сопровождению инвестиционного проекта направляется членам проектного офиса для исполнения.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 исполнением плана мероприятий по сопровождению инвестиционного проекта осуществляется в форме мониторинга, порядок проведения которого устанавливается самостоятельно (рекомендуемый срок проведения – не реже 1 раза в месяц).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основании представленной отчетности в случае отклонения от утвержденных сроков реализации мероприятий план мероприятий по сопровождению инвестиционного проекта может быть актуализирован и направлен для исполнения.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Результатом сопровождения инвестиционного проекта является признание плана мероприятий по сопровождению инвестиционного проекта выполненным, частично выполненным либо завершенным.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признании инвестиционного проекта завершенным в случае отказа инициатора инвестиционного проекта от его реализации на территории Иркутской области, а также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необходимости вправе вновь обратиться с заявкой в соответствии с настоящим регламентом.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Сопровождение инвестиционного проекта исполнительными органами государственной власти Иркутской области осуществляется в порядке, определенном Правительством Иркутской области о сопровождении инвестиционных проектов, реализуемых и (или) планируемых к реализации на территории Иркутской области, по принципу «одного окна».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16.</w:t>
      </w:r>
      <w:r w:rsidRPr="00966F2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Блок-схема сопровождения инвестиционного проекта в </w:t>
      </w:r>
      <w:r w:rsidR="00EC44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Батаминском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 приведена 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приложении № 3 </w:t>
      </w: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настоящему Постановлению.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688" w:rsidRDefault="00442688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P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Приложение № 1</w:t>
      </w:r>
    </w:p>
    <w:p w:rsidR="00966F2B" w:rsidRPr="00966F2B" w:rsidRDefault="00966F2B" w:rsidP="00966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ЗАЯВКА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на сопровождение инвестиционного проекта</w:t>
      </w:r>
    </w:p>
    <w:tbl>
      <w:tblPr>
        <w:tblW w:w="10110" w:type="dxa"/>
        <w:tblInd w:w="-81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9"/>
        <w:gridCol w:w="6393"/>
        <w:gridCol w:w="2838"/>
      </w:tblGrid>
      <w:tr w:rsidR="00966F2B" w:rsidRPr="00966F2B" w:rsidTr="00966F2B"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строки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раздела (подраздела) заявки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раздела заявки</w:t>
            </w:r>
          </w:p>
        </w:tc>
      </w:tr>
    </w:tbl>
    <w:p w:rsidR="00966F2B" w:rsidRPr="00966F2B" w:rsidRDefault="00966F2B" w:rsidP="00966F2B">
      <w:pPr>
        <w:shd w:val="clear" w:color="auto" w:fill="FFFFFF"/>
        <w:spacing w:after="0" w:line="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442" w:type="dxa"/>
        <w:tblInd w:w="-81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"/>
        <w:gridCol w:w="5529"/>
        <w:gridCol w:w="1151"/>
        <w:gridCol w:w="60"/>
        <w:gridCol w:w="1470"/>
        <w:gridCol w:w="1713"/>
      </w:tblGrid>
      <w:tr w:rsidR="00966F2B" w:rsidRPr="00966F2B" w:rsidTr="009E3994">
        <w:trPr>
          <w:tblHeader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об инициаторе(-ах) инвестиционного проекта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Полное наименование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Краткое наименование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Юридический адрес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Фактический адрес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Вид экономической деятельности в соответствии с ОКВЭД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Контактные данные: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адрес электронной почты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9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Сведения об инвестиционном проекте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Наименование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Сроки реализации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Сроки окупаемости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Место реализации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прединвестиционный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sym w:font="Symbol" w:char="F07F"/>
            </w: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br/>
              <w:t xml:space="preserve">инвестиционный 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sym w:font="Symbol" w:char="F07F"/>
            </w: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br/>
              <w:t xml:space="preserve">эксплуатационный 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sym w:font="Symbol" w:char="F07F"/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9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Сведения о задачах в рамках реализации инвестиционного проекта</w:t>
            </w:r>
          </w:p>
        </w:tc>
      </w:tr>
      <w:tr w:rsidR="00966F2B" w:rsidRPr="00966F2B" w:rsidTr="009E3994"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55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перечень вопросов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сроки реализации</w:t>
            </w:r>
          </w:p>
        </w:tc>
      </w:tr>
      <w:tr w:rsidR="00966F2B" w:rsidRPr="00966F2B" w:rsidTr="009E3994"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Предполагаемый состав участников сопровождения инвестиционного проекта из числа органа местного самоуправления муниципального образования, организаций (исполнительных органов государственной власти Иркутской  области, территориальных органов федеральных органов исполнительной власти – при необходимости)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органы местного самоуправления муниципального образования, организации (исполнительные органы государственной власти Иркутской области,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br/>
              <w:t>территориальные органы федеральных органов исполнительной власти (при необходимости))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Инвестиционный проект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инвестиционный проект</w:t>
            </w:r>
          </w:p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в электронном виде</w:t>
            </w:r>
          </w:p>
        </w:tc>
      </w:tr>
      <w:tr w:rsidR="00966F2B" w:rsidRPr="00966F2B" w:rsidTr="009E3994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66F2B" w:rsidRPr="00966F2B" w:rsidRDefault="00966F2B" w:rsidP="00966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5"/>
        <w:gridCol w:w="4930"/>
      </w:tblGrid>
      <w:tr w:rsidR="00966F2B" w:rsidRPr="00966F2B" w:rsidTr="00966F2B">
        <w:tc>
          <w:tcPr>
            <w:tcW w:w="5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дата, подпись, расшифровка подписи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должности подписавшего лица</w:t>
            </w:r>
          </w:p>
        </w:tc>
      </w:tr>
    </w:tbl>
    <w:p w:rsidR="00EC4449" w:rsidRDefault="00EC4449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P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Приложение № 2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</w:t>
      </w:r>
      <w:r w:rsidRPr="00966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к содержанию информации по инвестиционному проекту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930" w:type="dxa"/>
        <w:tblInd w:w="-72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"/>
        <w:gridCol w:w="2405"/>
        <w:gridCol w:w="6976"/>
      </w:tblGrid>
      <w:tr w:rsidR="00966F2B" w:rsidRPr="00966F2B" w:rsidTr="00966F2B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п/п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инвестиционного проекта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Требования к содержанию раздела инвестиционного проекта</w:t>
            </w:r>
          </w:p>
        </w:tc>
      </w:tr>
    </w:tbl>
    <w:p w:rsidR="00966F2B" w:rsidRPr="00966F2B" w:rsidRDefault="00966F2B" w:rsidP="00966F2B">
      <w:pPr>
        <w:shd w:val="clear" w:color="auto" w:fill="FFFFFF"/>
        <w:spacing w:after="0" w:line="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923" w:type="dxa"/>
        <w:tblInd w:w="-71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2026"/>
        <w:gridCol w:w="7332"/>
      </w:tblGrid>
      <w:tr w:rsidR="00966F2B" w:rsidRPr="00966F2B" w:rsidTr="009E3994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Титульный лист инвестиционного проекта (далее – проект)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 наименование проекта;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наименование инициатора проекта;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территория реализации проекта.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Утверждается инициатором и заверяется печатью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Письмо о соответствии инициатора проекта требованиям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соответствии инициатора проекта требованиям, указанным в пункте 7 Порядка действий исполнительных органов государственной власти Иркутской области, муниципальных образований, расположенных на территории Иркутской области, и уполномоченных организаций по сопровождению инвестиционных проектов, реализуемых и (или) планируемых к реализации на территории Иркутской области, по принципу «одного окна»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Резюме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 краткая характеристика проекта;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цель проекта;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доказательства выгодности проекта;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преимущества товаров, работ, услуг в сравнении с отечественными и зарубежными аналогами;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объем ожидаемого спроса на продукцию;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6) характеристика инвестиций, срок возврата заемных средств (при наличии);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7) обоснование необходимости сопровождения проекта;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8) описание результатов реализации;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9) оценка воздействия проекта на окружающую среду;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10) расчет налоговых выплат при реализации проекта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стоимости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 прединвестиционный.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Стадии: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разработка идеи;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выбор местоположения объекта;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проведение научно-исследовательских и опытно-конструкторских работ;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формирование бизнес-плана;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проектирование строительства (реконструкции) объектов;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6) формирование технико-экономического обоснования;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7) разработка проектно-сметной документации;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8) утверждение проектно-сметной документации;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9) проведение государственной (негосударственной) экспертизы проектно-сметной документации;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10) получение землеотвода;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11) получение разрешения на строительство;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12) проведение тендеров на строительство и заключение подрядного договора;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13) иное (указать).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Этап инвестиционный (осуществление инвестиций).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Стадии: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строительство (реконструкция, капитальный ремонт) объектов, входящих в проект;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монтаж оборудования;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пусконаладочные работы, производство опытных образцов;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выход на проектную мощность;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иное (указать).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Этап эксплуатационный.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Стадии: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сертификация продукции;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создание дилерской сети, создание центров ремонта (обслуживания);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расширение рынка сбыта;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иное (указать)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сроках окупаемости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Заявление о коммерческой тайне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наличии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социальной значимости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о: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создании новых рабочих мест;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прокладке дорог и коммуникаций общего пользования (при наличии);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расширении жилого фонда (при наличии);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использовании труда инвалидов (при наличии);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иное (указать)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Краткий анализ положения дел в отрасли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о (об):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значимости данного производства для экономического и социального развития страны, региона или муниципального образования;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наличии аналогов выпускаемой продукции (товаров, работ, услуг);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ожидаемой доли организации в производстве продукции (товаров, работ, услуг) в регионе;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емкости рынка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Основной вид деятельности инициатора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ОКВЭД, утвержденным: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постановлением Государственного комитета Российской Федерации по стандартизации и метрологии от 06.11.2001 № 454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ст «О принятии и введении в действие ОКВЭД» — до 31.12.2015 года;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приказом Федерального агентства по техническому регулированию и метрологии Российской Федерации от 31.01.2014 № 14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ст «О принятии и введении в действие Общероссийского классификатора видов экономической деятельности (ОКВЭД 2) ОК 029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2014 (КДЕС РЕД. 2) и Общероссийского классификатора продукции по видам экономической деятельности (ОКПД 2) ОК 034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2014 (КПЕС 2008)» —  с 01.01.2016 года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 общее описание продукции и особенностей производства;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схема производственного процесса, наименование, местоположение и обоснование выбора субподрядчиков (при наличии);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требования к организации производства, класс опасности;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5) состав основного оборудования, основные характеристики, 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поставщики, стоимость и условия поставок (аренда, покупка), лизинг оборудования (при наличии);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6) поставщики сырья и материалов, условия поставок;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7) альтернативные источники сырья и материалов;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8) численность работающего персонала и затраты на оплату труда;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9) стоимость основных производственных фондов;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10) форма амортизации (простая, ускоренная). Норма амортизационных отчислений. 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Основание для применения нормы ускоренной амортизации;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11) годовые затраты на выпуск продукции (переменные и постоянные), себестоимость единицы продукции;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12) обеспечение экологической и технической безопасности;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13) 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 маркетинга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 описание продукции (товаров, работ, услуг), сведения о патентах, торговый знак;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конкурентные преимущества товара, работы, услуги;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конечные потребители. Является ли организация монополистом в выпуске данной продукции, характер спроса, особенности сегмента рынка;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факторы, от которых зависит спрос на продукцию (для потребительских товаров — денежные доходы населения, инвестиционных — уровень капиталовложений, промежуточных — общий уровень развития экономики);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6) организация сбыта, описание системы сбыта с указанием фирм, привлекаемых к реализации продукции;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7) обоснование цены на продукцию;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8) 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9) обоснование объема инвестиций, связанных с реализацией продукции. Торгово-сбытовые издержки;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10) расходы и доходы в случае проведения послепродажного обслуживания;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11) программа по организации рекламы. Примерный объем затрат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Организационный план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 мероприятий по реализации проекта</w:t>
            </w:r>
          </w:p>
        </w:tc>
      </w:tr>
      <w:tr w:rsidR="00966F2B" w:rsidRPr="00966F2B" w:rsidTr="009E399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Финансовый план проекта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оценка: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устойчивости и финансовой реализуемости проекта, включая анализ чувствительности на «границе возможных колебаний»</w:t>
            </w:r>
          </w:p>
        </w:tc>
      </w:tr>
    </w:tbl>
    <w:p w:rsidR="00966F2B" w:rsidRPr="00966F2B" w:rsidRDefault="00966F2B" w:rsidP="009E39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442688" w:rsidRDefault="00442688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688" w:rsidRDefault="00442688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688" w:rsidRDefault="00442688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688" w:rsidRDefault="00442688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688" w:rsidRDefault="00442688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Pr="00966F2B" w:rsidRDefault="00966F2B" w:rsidP="00966F2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Приложение № 3</w:t>
      </w:r>
    </w:p>
    <w:p w:rsidR="00966F2B" w:rsidRPr="00966F2B" w:rsidRDefault="00966F2B" w:rsidP="00966F2B">
      <w:pPr>
        <w:shd w:val="clear" w:color="auto" w:fill="FFFFFF"/>
        <w:spacing w:after="0" w:line="240" w:lineRule="auto"/>
        <w:ind w:left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БЛОК-СХЕМА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6F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сопровождения инвестиционных проектов в </w:t>
      </w:r>
      <w:r w:rsidR="00EC44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Батаминском</w:t>
      </w:r>
      <w:r w:rsidRPr="00966F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 муниципальном образовании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966F2B" w:rsidRDefault="00966F2B" w:rsidP="00966F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Ind w:w="6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4"/>
        <w:gridCol w:w="2023"/>
        <w:gridCol w:w="2263"/>
        <w:gridCol w:w="2299"/>
        <w:gridCol w:w="642"/>
      </w:tblGrid>
      <w:tr w:rsidR="00966F2B" w:rsidRPr="00966F2B" w:rsidTr="00966F2B">
        <w:tc>
          <w:tcPr>
            <w:tcW w:w="95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Инвестиционный проект</w:t>
            </w:r>
          </w:p>
        </w:tc>
      </w:tr>
      <w:tr w:rsidR="009E3994" w:rsidRPr="00966F2B" w:rsidTr="00966F2B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E3994" w:rsidP="00EC4449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="00EC44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>Батаминского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="00EC4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Батаминского</w:t>
            </w: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E3994" w:rsidP="00966F2B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>сопровождение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предоставление объектов муниципальной собственности;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предварительное согласование предоставления земельного участка;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подготовка градостроительного плана земельного участка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&gt; 30 дней</w:t>
            </w: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получение разрешения на строительство;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получение разрешения на ввод объекта в эксплуатацию;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 перевод жилого (нежилого) помещения в нежилое (жилое);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 переустройство (перепланировка) помещения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Росреестр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постановка земельного участка на кадастровый учет;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государственная регистрация прав на недвижимое имущество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&lt;= 30 дней</w:t>
            </w: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Организации, эксплуатирующие инженерные сети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получение технических условий на подключение к инженерным сетям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&lt;= 14 дней</w:t>
            </w: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Организации с допуском СРО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выполнение инженерных изысканий;</w:t>
            </w:r>
          </w:p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подготовка ПСД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ГАУ СО "Управление государственной экспертизы"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негосударственная экспертиза ПСД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&lt;= 10 дней</w:t>
            </w: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государственная экспертиза ПСД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Управление Госстройнадзора СО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проведение государственного строительного надзора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3994" w:rsidRPr="00966F2B" w:rsidTr="00966F2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Финансово-кредитные учреждения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966F2B" w:rsidRDefault="00966F2B" w:rsidP="00966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966F2B" w:rsidRDefault="00966F2B" w:rsidP="00966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предоставление заемных средств</w:t>
            </w:r>
          </w:p>
        </w:tc>
      </w:tr>
    </w:tbl>
    <w:p w:rsidR="00966F2B" w:rsidRPr="00966F2B" w:rsidRDefault="00966F2B" w:rsidP="00966F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F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27420" w:rsidRDefault="00327420"/>
    <w:sectPr w:rsidR="00327420" w:rsidSect="00442688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6F2B"/>
    <w:rsid w:val="0017239A"/>
    <w:rsid w:val="001D4E0C"/>
    <w:rsid w:val="002807AF"/>
    <w:rsid w:val="002D6699"/>
    <w:rsid w:val="00327420"/>
    <w:rsid w:val="00387E8C"/>
    <w:rsid w:val="00442688"/>
    <w:rsid w:val="00754E4C"/>
    <w:rsid w:val="00757083"/>
    <w:rsid w:val="007B5349"/>
    <w:rsid w:val="00820B5B"/>
    <w:rsid w:val="00900EC9"/>
    <w:rsid w:val="00966F2B"/>
    <w:rsid w:val="009E3994"/>
    <w:rsid w:val="00A85169"/>
    <w:rsid w:val="00B703B6"/>
    <w:rsid w:val="00BF3A2D"/>
    <w:rsid w:val="00EC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4C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locked/>
    <w:rsid w:val="001D4E0C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D4E0C"/>
    <w:pPr>
      <w:widowControl w:val="0"/>
      <w:shd w:val="clear" w:color="auto" w:fill="FFFFFF"/>
      <w:spacing w:after="300" w:line="322" w:lineRule="exact"/>
      <w:ind w:hanging="680"/>
      <w:outlineLvl w:val="1"/>
    </w:pPr>
    <w:rPr>
      <w:b/>
      <w:bCs/>
      <w:sz w:val="27"/>
      <w:szCs w:val="27"/>
    </w:rPr>
  </w:style>
  <w:style w:type="character" w:customStyle="1" w:styleId="21">
    <w:name w:val="Основной текст (2)_"/>
    <w:basedOn w:val="a0"/>
    <w:link w:val="22"/>
    <w:locked/>
    <w:rsid w:val="001D4E0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4E0C"/>
    <w:pPr>
      <w:widowControl w:val="0"/>
      <w:shd w:val="clear" w:color="auto" w:fill="FFFFFF"/>
      <w:spacing w:before="300" w:after="420" w:line="240" w:lineRule="atLeast"/>
      <w:jc w:val="center"/>
    </w:pPr>
    <w:rPr>
      <w:b/>
      <w:bCs/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1D4E0C"/>
    <w:rPr>
      <w:b/>
      <w:bCs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1D4E0C"/>
    <w:pPr>
      <w:widowControl w:val="0"/>
      <w:shd w:val="clear" w:color="auto" w:fill="FFFFFF"/>
      <w:spacing w:before="420" w:after="420" w:line="240" w:lineRule="atLeast"/>
      <w:jc w:val="center"/>
      <w:outlineLvl w:val="0"/>
    </w:pPr>
    <w:rPr>
      <w:b/>
      <w:bCs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1469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10</cp:revision>
  <cp:lastPrinted>2018-07-31T03:57:00Z</cp:lastPrinted>
  <dcterms:created xsi:type="dcterms:W3CDTF">2018-07-13T00:22:00Z</dcterms:created>
  <dcterms:modified xsi:type="dcterms:W3CDTF">2018-07-31T03:59:00Z</dcterms:modified>
</cp:coreProperties>
</file>