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F" w:rsidRDefault="0037143F" w:rsidP="0037143F">
      <w:pPr>
        <w:pStyle w:val="a3"/>
        <w:jc w:val="right"/>
        <w:rPr>
          <w:noProof/>
        </w:rPr>
      </w:pPr>
    </w:p>
    <w:p w:rsidR="005E6207" w:rsidRDefault="0013103F" w:rsidP="0037143F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</w:t>
      </w:r>
      <w:r w:rsidR="009D0886">
        <w:rPr>
          <w:noProof/>
        </w:rPr>
        <w:t xml:space="preserve">                             </w:t>
      </w:r>
      <w:r w:rsidR="005E620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150495</wp:posOffset>
            </wp:positionV>
            <wp:extent cx="544195" cy="676275"/>
            <wp:effectExtent l="19050" t="0" r="8255" b="0"/>
            <wp:wrapNone/>
            <wp:docPr id="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207" w:rsidRPr="00A878E9" w:rsidRDefault="005E6207" w:rsidP="005E62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6207" w:rsidRDefault="005E6207" w:rsidP="005E62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207" w:rsidRDefault="005E6207" w:rsidP="005E62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E6207" w:rsidRDefault="005E6207" w:rsidP="005E62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207" w:rsidRDefault="005E6207" w:rsidP="005E62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E6207" w:rsidRDefault="005E6207" w:rsidP="005E62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E6207" w:rsidRDefault="005E6207" w:rsidP="005E620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E6207" w:rsidRDefault="005E6207" w:rsidP="005E620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5E6207" w:rsidRDefault="00D5448F" w:rsidP="005E620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5448F" w:rsidRDefault="00D5448F" w:rsidP="005E620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07" w:rsidRDefault="005E6207" w:rsidP="005E620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5E6207" w:rsidRDefault="005E6207" w:rsidP="005E62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E6207" w:rsidRDefault="005E6207" w:rsidP="005E620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F2739">
        <w:rPr>
          <w:rFonts w:ascii="Times New Roman" w:hAnsi="Times New Roman" w:cs="Times New Roman"/>
          <w:sz w:val="24"/>
          <w:szCs w:val="24"/>
        </w:rPr>
        <w:t xml:space="preserve">  25 ноября 2020 года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2739">
        <w:rPr>
          <w:rFonts w:ascii="Times New Roman" w:hAnsi="Times New Roman" w:cs="Times New Roman"/>
          <w:sz w:val="24"/>
          <w:szCs w:val="24"/>
        </w:rPr>
        <w:t xml:space="preserve">                         №  91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27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г. Зима    </w:t>
      </w:r>
    </w:p>
    <w:p w:rsidR="005E6207" w:rsidRDefault="001F2739" w:rsidP="005E62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45pt;margin-top:1.8pt;width:30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4.7pt;margin-top:1.8pt;width:113.25pt;height:.75pt;flip:y;z-index:251660288" o:connectortype="straight"/>
        </w:pic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8"/>
      </w:tblGrid>
      <w:tr w:rsidR="005E6207" w:rsidTr="00347A9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207" w:rsidRPr="0077760E" w:rsidRDefault="005E6207" w:rsidP="009A5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54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D5448F">
              <w:rPr>
                <w:rFonts w:ascii="Times New Roman" w:hAnsi="Times New Roman"/>
                <w:sz w:val="24"/>
                <w:szCs w:val="24"/>
              </w:rPr>
              <w:t xml:space="preserve">местные нормативы градостроительного проектирования </w:t>
            </w:r>
            <w:r w:rsidR="009A5DCA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A36549"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  <w:r w:rsidRPr="00A365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E6207" w:rsidRDefault="005E6207" w:rsidP="0034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207" w:rsidRDefault="005E6207" w:rsidP="005E6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207" w:rsidRDefault="005E6207" w:rsidP="005E6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207" w:rsidRPr="007E5C2F" w:rsidRDefault="00FA6B0F" w:rsidP="007E5C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абзаца</w:t>
      </w:r>
      <w:r w:rsidR="00F56D3A" w:rsidRPr="00F2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="00F56D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подпункта «а» пункта 2</w:t>
      </w:r>
      <w:r w:rsidR="00F56D3A" w:rsidRPr="00F2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перечня поручений Президента</w:t>
      </w:r>
      <w:r w:rsidR="00F5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D3A" w:rsidRPr="00F2223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22 ноября 2019 года № Пр-2397 по итогам заседания Совета</w:t>
      </w:r>
      <w:r w:rsidR="00F5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D3A" w:rsidRPr="00F222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Президенте Российской Федерации по развитию физической культуры и спорта,</w:t>
      </w:r>
      <w:r w:rsidR="00F56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D3A" w:rsidRPr="00F2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состоявшегося 10 октября 2019 года, </w:t>
      </w:r>
      <w:r w:rsidR="007E5C2F">
        <w:rPr>
          <w:rFonts w:ascii="Times New Roman" w:hAnsi="Times New Roman"/>
          <w:sz w:val="24"/>
          <w:szCs w:val="24"/>
        </w:rPr>
        <w:t>руководствуясь статьями 29.1, 29.2, 29.4</w:t>
      </w:r>
      <w:r w:rsidR="005E620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статьёй 14 Федерального закона от 06.10.2003</w:t>
      </w:r>
      <w:r w:rsidR="00DC01BE">
        <w:rPr>
          <w:rFonts w:ascii="Times New Roman" w:hAnsi="Times New Roman"/>
          <w:sz w:val="24"/>
          <w:szCs w:val="24"/>
        </w:rPr>
        <w:t xml:space="preserve"> года</w:t>
      </w:r>
      <w:r w:rsidR="005E6207">
        <w:rPr>
          <w:rFonts w:ascii="Times New Roman" w:hAnsi="Times New Roman"/>
          <w:sz w:val="24"/>
          <w:szCs w:val="24"/>
        </w:rPr>
        <w:t xml:space="preserve">  №131-ФЗ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955D60">
        <w:rPr>
          <w:rFonts w:ascii="Times New Roman" w:hAnsi="Times New Roman"/>
          <w:sz w:val="24"/>
          <w:szCs w:val="24"/>
        </w:rPr>
        <w:t xml:space="preserve">, </w:t>
      </w:r>
      <w:r w:rsidR="005E6207">
        <w:rPr>
          <w:rFonts w:ascii="Times New Roman" w:hAnsi="Times New Roman"/>
          <w:sz w:val="24"/>
          <w:szCs w:val="24"/>
        </w:rPr>
        <w:t xml:space="preserve">статьями 30, 47 Устава Зиминского районного муниципального образования, Дума Зиминского муниципального района </w:t>
      </w:r>
    </w:p>
    <w:p w:rsidR="005E6207" w:rsidRDefault="005E6207" w:rsidP="005E62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6207" w:rsidRDefault="005E6207" w:rsidP="005E6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5E6207" w:rsidRDefault="005E6207" w:rsidP="005E6207">
      <w:pPr>
        <w:spacing w:after="0"/>
        <w:rPr>
          <w:rFonts w:ascii="Times New Roman" w:hAnsi="Times New Roman"/>
          <w:sz w:val="24"/>
          <w:szCs w:val="24"/>
        </w:rPr>
      </w:pPr>
    </w:p>
    <w:p w:rsidR="002218CF" w:rsidRPr="00A8744F" w:rsidRDefault="005E6207" w:rsidP="00221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Внести в</w:t>
      </w:r>
      <w:r w:rsidR="00433906">
        <w:rPr>
          <w:rFonts w:ascii="Times New Roman" w:hAnsi="Times New Roman"/>
          <w:sz w:val="24"/>
          <w:szCs w:val="24"/>
        </w:rPr>
        <w:t xml:space="preserve"> </w:t>
      </w:r>
      <w:r w:rsidR="00514DA0"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</w:t>
      </w:r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4DA0">
        <w:rPr>
          <w:rFonts w:ascii="Times New Roman" w:hAnsi="Times New Roman"/>
          <w:sz w:val="24"/>
          <w:szCs w:val="24"/>
          <w:shd w:val="clear" w:color="auto" w:fill="FFFFFF"/>
        </w:rPr>
        <w:t>Батаминского</w:t>
      </w:r>
      <w:proofErr w:type="spellEnd"/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</w:t>
      </w:r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льного образования, утверждённые решением Думы </w:t>
      </w:r>
      <w:proofErr w:type="spellStart"/>
      <w:r w:rsidR="00514DA0">
        <w:rPr>
          <w:rFonts w:ascii="Times New Roman" w:hAnsi="Times New Roman"/>
          <w:sz w:val="24"/>
          <w:szCs w:val="24"/>
          <w:shd w:val="clear" w:color="auto" w:fill="FFFFFF"/>
        </w:rPr>
        <w:t>Батаминского</w:t>
      </w:r>
      <w:proofErr w:type="spellEnd"/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от 24.12.2015 № 133; </w:t>
      </w:r>
      <w:proofErr w:type="spellStart"/>
      <w:r w:rsidR="00514DA0"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утверждённые решением Думы </w:t>
      </w:r>
      <w:proofErr w:type="spellStart"/>
      <w:r w:rsidR="00514DA0"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 от 23</w:t>
      </w:r>
      <w:r w:rsidR="001A1380">
        <w:rPr>
          <w:rFonts w:ascii="Times New Roman" w:hAnsi="Times New Roman"/>
          <w:sz w:val="24"/>
          <w:szCs w:val="24"/>
          <w:shd w:val="clear" w:color="auto" w:fill="FFFFFF"/>
        </w:rPr>
        <w:t>.12.2015 № 120</w:t>
      </w:r>
      <w:r w:rsidR="00514DA0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1A1380">
        <w:rPr>
          <w:rFonts w:ascii="Times New Roman" w:hAnsi="Times New Roman"/>
          <w:sz w:val="24"/>
          <w:szCs w:val="24"/>
          <w:shd w:val="clear" w:color="auto" w:fill="FFFFFF"/>
        </w:rPr>
        <w:t>Зулумайского</w:t>
      </w:r>
      <w:proofErr w:type="spellEnd"/>
      <w:r w:rsidR="001A138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утверждённые решением Думы </w:t>
      </w:r>
      <w:proofErr w:type="spellStart"/>
      <w:r w:rsidR="001A1380">
        <w:rPr>
          <w:rFonts w:ascii="Times New Roman" w:hAnsi="Times New Roman"/>
          <w:sz w:val="24"/>
          <w:szCs w:val="24"/>
          <w:shd w:val="clear" w:color="auto" w:fill="FFFFFF"/>
        </w:rPr>
        <w:t>Зулумайского</w:t>
      </w:r>
      <w:proofErr w:type="spellEnd"/>
      <w:r w:rsidR="001A138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1A1380">
        <w:rPr>
          <w:rFonts w:ascii="Times New Roman" w:hAnsi="Times New Roman"/>
          <w:sz w:val="24"/>
          <w:szCs w:val="24"/>
          <w:shd w:val="clear" w:color="auto" w:fill="FFFFFF"/>
        </w:rPr>
        <w:t xml:space="preserve"> от 24.12.2015 № 76; </w:t>
      </w:r>
      <w:proofErr w:type="spellStart"/>
      <w:r w:rsidR="001A1380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A138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утверждённые решением Думы </w:t>
      </w:r>
      <w:proofErr w:type="spellStart"/>
      <w:r w:rsidR="001A1380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A138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1A1380">
        <w:rPr>
          <w:rFonts w:ascii="Times New Roman" w:hAnsi="Times New Roman"/>
          <w:sz w:val="24"/>
          <w:szCs w:val="24"/>
          <w:shd w:val="clear" w:color="auto" w:fill="FFFFFF"/>
        </w:rPr>
        <w:t xml:space="preserve"> от 29.09.2015 № 105; </w:t>
      </w:r>
      <w:r w:rsidR="00B53A7F">
        <w:rPr>
          <w:rFonts w:ascii="Times New Roman" w:hAnsi="Times New Roman"/>
          <w:sz w:val="24"/>
          <w:szCs w:val="24"/>
          <w:shd w:val="clear" w:color="auto" w:fill="FFFFFF"/>
        </w:rPr>
        <w:t>Покровского муниципального образования, утверждённые решением Думы Покровского муниципального образования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B53A7F">
        <w:rPr>
          <w:rFonts w:ascii="Times New Roman" w:hAnsi="Times New Roman"/>
          <w:sz w:val="24"/>
          <w:szCs w:val="24"/>
          <w:shd w:val="clear" w:color="auto" w:fill="FFFFFF"/>
        </w:rPr>
        <w:t xml:space="preserve"> от 21.12.2015 № 110;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утверждённые решением Думы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от 22.12.2015 № 137;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утверждённые решением Думы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от 24.12.2015 № 106; Филипповского муниципального образования, утверждённые решением Думы Филипповского муниципального образования 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от 25.12.2015 № 104;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Хазанского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утверждённые решением Думы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Хазанского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от 17.12.2015 № 110;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муниципального образования, утверждённые решением Думы </w:t>
      </w:r>
      <w:proofErr w:type="spellStart"/>
      <w:r w:rsidR="002218CF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proofErr w:type="spellEnd"/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</w:t>
      </w:r>
      <w:r w:rsidR="00A8744F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r w:rsidR="00FA6B0F" w:rsidRPr="00FA6B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>Зиминского района</w:t>
      </w:r>
      <w:r w:rsidR="00A8744F">
        <w:rPr>
          <w:rFonts w:ascii="Times New Roman" w:hAnsi="Times New Roman"/>
          <w:sz w:val="24"/>
          <w:szCs w:val="24"/>
          <w:shd w:val="clear" w:color="auto" w:fill="FFFFFF"/>
        </w:rPr>
        <w:t xml:space="preserve"> от 07.12.2015 № 121</w:t>
      </w:r>
      <w:r w:rsidR="00FA6B0F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- местные нормативы градостроительного проектирования)</w:t>
      </w:r>
      <w:r w:rsidR="00A8744F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следующие изменения:</w:t>
      </w:r>
      <w:r w:rsidR="002218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8744F" w:rsidRPr="00DB156A" w:rsidRDefault="00FA6B0F" w:rsidP="00A8744F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 в</w:t>
      </w:r>
      <w:r w:rsidR="00A874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744F" w:rsidRPr="00DB156A">
        <w:rPr>
          <w:rFonts w:ascii="Times New Roman" w:hAnsi="Times New Roman"/>
          <w:sz w:val="24"/>
          <w:szCs w:val="24"/>
          <w:shd w:val="clear" w:color="auto" w:fill="FFFFFF"/>
        </w:rPr>
        <w:t>том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A8744F" w:rsidRPr="00DB15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744F" w:rsidRPr="00DB156A">
        <w:rPr>
          <w:rFonts w:ascii="Times New Roman" w:hAnsi="Times New Roman"/>
          <w:sz w:val="24"/>
          <w:szCs w:val="24"/>
        </w:rPr>
        <w:t>1 «Основная часть» местных нормативов градостроительного проектирования</w:t>
      </w:r>
      <w:r w:rsidR="00A8744F">
        <w:rPr>
          <w:rFonts w:ascii="Times New Roman" w:hAnsi="Times New Roman"/>
          <w:sz w:val="24"/>
          <w:szCs w:val="24"/>
        </w:rPr>
        <w:t>:</w:t>
      </w:r>
    </w:p>
    <w:p w:rsidR="00A8744F" w:rsidRPr="00D5358A" w:rsidRDefault="00FA6B0F" w:rsidP="00DC01BE">
      <w:pPr>
        <w:pStyle w:val="Default"/>
        <w:ind w:firstLine="709"/>
        <w:jc w:val="both"/>
        <w:rPr>
          <w:color w:val="auto"/>
        </w:rPr>
      </w:pPr>
      <w:r>
        <w:t>1.1.1. р</w:t>
      </w:r>
      <w:r w:rsidR="00D5358A">
        <w:t>аздел «Введение»</w:t>
      </w:r>
      <w:r w:rsidR="00D5358A" w:rsidRPr="0001070C">
        <w:t xml:space="preserve"> </w:t>
      </w:r>
      <w:r w:rsidR="00D5358A">
        <w:t>после слов «</w:t>
      </w:r>
      <w:r w:rsidR="00D5358A" w:rsidRPr="0087693C">
        <w:rPr>
          <w:color w:val="auto"/>
        </w:rPr>
        <w:t xml:space="preserve">В целях настоящих местных нормативов используются следующие </w:t>
      </w:r>
      <w:r w:rsidR="00D5358A">
        <w:rPr>
          <w:color w:val="auto"/>
        </w:rPr>
        <w:t xml:space="preserve">основные термины и определения:» </w:t>
      </w:r>
      <w:r>
        <w:t>дополнить терминами</w:t>
      </w:r>
      <w:r w:rsidR="00A8744F" w:rsidRPr="0001070C">
        <w:t xml:space="preserve"> и определения</w:t>
      </w:r>
      <w:r>
        <w:t>ми</w:t>
      </w:r>
      <w:r w:rsidR="00A8744F" w:rsidRPr="0001070C">
        <w:t xml:space="preserve"> следующего содержания:</w:t>
      </w:r>
    </w:p>
    <w:p w:rsidR="00A8744F" w:rsidRPr="0001070C" w:rsidRDefault="00A8744F" w:rsidP="00A874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1070C">
        <w:rPr>
          <w:rFonts w:ascii="Times New Roman" w:hAnsi="Times New Roman"/>
          <w:b/>
          <w:sz w:val="24"/>
          <w:szCs w:val="24"/>
        </w:rPr>
        <w:t>велопарковка</w:t>
      </w:r>
      <w:proofErr w:type="spellEnd"/>
      <w:r w:rsidRPr="0001070C">
        <w:rPr>
          <w:rFonts w:ascii="Times New Roman" w:hAnsi="Times New Roman"/>
          <w:sz w:val="24"/>
          <w:szCs w:val="24"/>
        </w:rPr>
        <w:t>: место для длительной стоянки (более часа) или хранения велосипедов, оборудованное специальными конструкциями;</w:t>
      </w:r>
    </w:p>
    <w:p w:rsidR="00A8744F" w:rsidRPr="0001070C" w:rsidRDefault="00A8744F" w:rsidP="00A874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70C">
        <w:rPr>
          <w:rFonts w:ascii="Times New Roman" w:hAnsi="Times New Roman"/>
          <w:b/>
          <w:sz w:val="24"/>
          <w:szCs w:val="24"/>
        </w:rPr>
        <w:t>велосипедная дорожка</w:t>
      </w:r>
      <w:r w:rsidRPr="0001070C">
        <w:rPr>
          <w:rFonts w:ascii="Times New Roman" w:hAnsi="Times New Roman"/>
          <w:sz w:val="24"/>
          <w:szCs w:val="24"/>
        </w:rPr>
        <w:t>: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A8744F" w:rsidRPr="0001070C" w:rsidRDefault="00A8744F" w:rsidP="00A874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070C">
        <w:rPr>
          <w:rFonts w:ascii="Times New Roman" w:hAnsi="Times New Roman"/>
          <w:b/>
          <w:sz w:val="24"/>
          <w:szCs w:val="24"/>
        </w:rPr>
        <w:t>полоса для велосипедистов</w:t>
      </w:r>
      <w:r w:rsidRPr="0001070C">
        <w:rPr>
          <w:rFonts w:ascii="Times New Roman" w:hAnsi="Times New Roman"/>
          <w:sz w:val="24"/>
          <w:szCs w:val="24"/>
        </w:rPr>
        <w:t>: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r>
        <w:rPr>
          <w:rFonts w:ascii="Times New Roman" w:hAnsi="Times New Roman"/>
          <w:sz w:val="24"/>
          <w:szCs w:val="24"/>
        </w:rPr>
        <w:t>»</w:t>
      </w:r>
      <w:r w:rsidR="00FA6B0F">
        <w:rPr>
          <w:rFonts w:ascii="Times New Roman" w:hAnsi="Times New Roman"/>
          <w:sz w:val="24"/>
          <w:szCs w:val="24"/>
        </w:rPr>
        <w:t>;</w:t>
      </w:r>
    </w:p>
    <w:p w:rsidR="00A8744F" w:rsidRPr="00E9623D" w:rsidRDefault="00A8744F" w:rsidP="00A8744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Pr="00E9623D">
        <w:rPr>
          <w:rFonts w:ascii="Times New Roman" w:hAnsi="Times New Roman"/>
          <w:sz w:val="24"/>
          <w:szCs w:val="24"/>
        </w:rPr>
        <w:t xml:space="preserve">. </w:t>
      </w:r>
      <w:r w:rsidR="00FA6B0F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аздел</w:t>
      </w:r>
      <w:r w:rsidR="00FA6B0F">
        <w:rPr>
          <w:rFonts w:ascii="Times New Roman" w:hAnsi="Times New Roman"/>
          <w:sz w:val="24"/>
          <w:szCs w:val="24"/>
        </w:rPr>
        <w:t>е</w:t>
      </w:r>
      <w:r w:rsidR="00DC01BE">
        <w:rPr>
          <w:rFonts w:ascii="Times New Roman" w:hAnsi="Times New Roman"/>
          <w:sz w:val="24"/>
          <w:szCs w:val="24"/>
        </w:rPr>
        <w:t xml:space="preserve"> VII </w:t>
      </w:r>
      <w:r>
        <w:rPr>
          <w:rFonts w:ascii="Times New Roman" w:hAnsi="Times New Roman"/>
          <w:sz w:val="24"/>
          <w:szCs w:val="24"/>
        </w:rPr>
        <w:t>«</w:t>
      </w:r>
      <w:r w:rsidRPr="00E9623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ъекты автомобильного транспорта»</w:t>
      </w:r>
      <w:r w:rsidRPr="00E9623D">
        <w:rPr>
          <w:rFonts w:ascii="Times New Roman" w:hAnsi="Times New Roman"/>
          <w:sz w:val="24"/>
          <w:szCs w:val="24"/>
        </w:rPr>
        <w:t xml:space="preserve">: </w:t>
      </w:r>
    </w:p>
    <w:p w:rsidR="00A8744F" w:rsidRPr="00E9623D" w:rsidRDefault="00A8744F" w:rsidP="00A8744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1.1.2.1.</w:t>
      </w:r>
      <w:r w:rsidRPr="00E9623D">
        <w:rPr>
          <w:rFonts w:ascii="Times New Roman" w:hAnsi="Times New Roman"/>
          <w:sz w:val="24"/>
          <w:szCs w:val="24"/>
        </w:rPr>
        <w:t xml:space="preserve"> </w:t>
      </w:r>
      <w:r w:rsidR="000A527B">
        <w:rPr>
          <w:rFonts w:ascii="Times New Roman" w:hAnsi="Times New Roman"/>
          <w:sz w:val="24"/>
          <w:szCs w:val="24"/>
        </w:rPr>
        <w:t>т</w:t>
      </w:r>
      <w:r w:rsidRPr="00E9623D">
        <w:rPr>
          <w:rFonts w:ascii="Times New Roman" w:hAnsi="Times New Roman"/>
          <w:sz w:val="24"/>
          <w:szCs w:val="24"/>
        </w:rPr>
        <w:t>аблицу 14 пункта 41 главы 13 изложить в следующей редакции:</w:t>
      </w:r>
    </w:p>
    <w:p w:rsidR="00A8744F" w:rsidRPr="00E9623D" w:rsidRDefault="00A8744F" w:rsidP="00A874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9623D">
        <w:rPr>
          <w:rFonts w:ascii="Times New Roman" w:hAnsi="Times New Roman"/>
          <w:sz w:val="24"/>
          <w:szCs w:val="24"/>
        </w:rPr>
        <w:t xml:space="preserve">41. Расчетные параметры улиц и дорог следует принимать по таблице 14. </w:t>
      </w:r>
    </w:p>
    <w:p w:rsidR="00A8744F" w:rsidRPr="00472CBC" w:rsidRDefault="00A8744F" w:rsidP="00A8744F">
      <w:pPr>
        <w:pStyle w:val="Default"/>
        <w:jc w:val="right"/>
        <w:rPr>
          <w:bCs/>
          <w:color w:val="auto"/>
        </w:rPr>
      </w:pPr>
      <w:r w:rsidRPr="00472CBC">
        <w:rPr>
          <w:bCs/>
          <w:color w:val="auto"/>
        </w:rPr>
        <w:t>Таблица 1</w:t>
      </w:r>
      <w:r>
        <w:rPr>
          <w:bCs/>
          <w:color w:val="auto"/>
        </w:rPr>
        <w:t>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076"/>
        <w:gridCol w:w="1119"/>
        <w:gridCol w:w="1094"/>
        <w:gridCol w:w="928"/>
        <w:gridCol w:w="1363"/>
      </w:tblGrid>
      <w:tr w:rsidR="00A8744F" w:rsidRPr="00A8744F" w:rsidTr="00DF6B48">
        <w:trPr>
          <w:cantSplit/>
          <w:trHeight w:val="1134"/>
        </w:trPr>
        <w:tc>
          <w:tcPr>
            <w:tcW w:w="1701" w:type="dxa"/>
            <w:shd w:val="clear" w:color="auto" w:fill="FFFF00"/>
          </w:tcPr>
          <w:p w:rsidR="00A8744F" w:rsidRPr="00A8744F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076" w:type="dxa"/>
            <w:shd w:val="clear" w:color="auto" w:fill="FFFF00"/>
          </w:tcPr>
          <w:p w:rsidR="00A8744F" w:rsidRPr="00A8744F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Основное назначение</w:t>
            </w:r>
          </w:p>
        </w:tc>
        <w:tc>
          <w:tcPr>
            <w:tcW w:w="1119" w:type="dxa"/>
            <w:shd w:val="clear" w:color="auto" w:fill="FFFF00"/>
            <w:textDirection w:val="btLr"/>
          </w:tcPr>
          <w:p w:rsidR="00A8744F" w:rsidRPr="00A8744F" w:rsidRDefault="00A8744F" w:rsidP="00DF6B48">
            <w:pPr>
              <w:pStyle w:val="a5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094" w:type="dxa"/>
            <w:shd w:val="clear" w:color="auto" w:fill="FFFF00"/>
            <w:textDirection w:val="btLr"/>
          </w:tcPr>
          <w:p w:rsidR="00A8744F" w:rsidRPr="00A8744F" w:rsidRDefault="00A8744F" w:rsidP="00DF6B48">
            <w:pPr>
              <w:pStyle w:val="a5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928" w:type="dxa"/>
            <w:shd w:val="clear" w:color="auto" w:fill="FFFF00"/>
            <w:textDirection w:val="btLr"/>
          </w:tcPr>
          <w:p w:rsidR="00A8744F" w:rsidRPr="00A8744F" w:rsidRDefault="00A8744F" w:rsidP="00DF6B48">
            <w:pPr>
              <w:pStyle w:val="a5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Число полос движения</w:t>
            </w:r>
          </w:p>
        </w:tc>
        <w:tc>
          <w:tcPr>
            <w:tcW w:w="1363" w:type="dxa"/>
            <w:shd w:val="clear" w:color="auto" w:fill="FFFF00"/>
            <w:textDirection w:val="btLr"/>
          </w:tcPr>
          <w:p w:rsidR="00A8744F" w:rsidRPr="00A8744F" w:rsidRDefault="00A8744F" w:rsidP="00DF6B48">
            <w:pPr>
              <w:pStyle w:val="a5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Ширина пешеходной части тротуара, м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A8744F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Поселковая дорога</w:t>
            </w:r>
          </w:p>
        </w:tc>
        <w:tc>
          <w:tcPr>
            <w:tcW w:w="3076" w:type="dxa"/>
            <w:shd w:val="clear" w:color="auto" w:fill="auto"/>
          </w:tcPr>
          <w:p w:rsidR="00A8744F" w:rsidRPr="00A8744F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  <w:tc>
          <w:tcPr>
            <w:tcW w:w="1119" w:type="dxa"/>
            <w:shd w:val="clear" w:color="auto" w:fill="auto"/>
          </w:tcPr>
          <w:p w:rsidR="00A8744F" w:rsidRPr="00A8744F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94" w:type="dxa"/>
            <w:shd w:val="clear" w:color="auto" w:fill="auto"/>
          </w:tcPr>
          <w:p w:rsidR="00A8744F" w:rsidRPr="00A8744F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3,5</w:t>
            </w:r>
          </w:p>
        </w:tc>
        <w:tc>
          <w:tcPr>
            <w:tcW w:w="928" w:type="dxa"/>
            <w:shd w:val="clear" w:color="auto" w:fill="auto"/>
          </w:tcPr>
          <w:p w:rsidR="00A8744F" w:rsidRPr="00A8744F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A8744F">
              <w:rPr>
                <w:color w:val="auto"/>
                <w:sz w:val="20"/>
                <w:szCs w:val="20"/>
              </w:rPr>
              <w:t>-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Главная улица</w:t>
            </w:r>
          </w:p>
        </w:tc>
        <w:tc>
          <w:tcPr>
            <w:tcW w:w="3076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119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3,5</w:t>
            </w:r>
          </w:p>
        </w:tc>
        <w:tc>
          <w:tcPr>
            <w:tcW w:w="928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2-3</w:t>
            </w: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1,5-2,25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Улица в жилой застройке:</w:t>
            </w:r>
          </w:p>
        </w:tc>
        <w:tc>
          <w:tcPr>
            <w:tcW w:w="3076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основная</w:t>
            </w:r>
          </w:p>
        </w:tc>
        <w:tc>
          <w:tcPr>
            <w:tcW w:w="3076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19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94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1,0-1,5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076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119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2,75</w:t>
            </w:r>
          </w:p>
        </w:tc>
        <w:tc>
          <w:tcPr>
            <w:tcW w:w="928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1,0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проезд</w:t>
            </w:r>
          </w:p>
        </w:tc>
        <w:tc>
          <w:tcPr>
            <w:tcW w:w="3076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119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2,75-3,0</w:t>
            </w:r>
          </w:p>
        </w:tc>
        <w:tc>
          <w:tcPr>
            <w:tcW w:w="928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0-1,0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076" w:type="dxa"/>
            <w:shd w:val="clear" w:color="auto" w:fill="auto"/>
          </w:tcPr>
          <w:p w:rsidR="00A8744F" w:rsidRPr="00472CBC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19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94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4,5</w:t>
            </w:r>
          </w:p>
        </w:tc>
        <w:tc>
          <w:tcPr>
            <w:tcW w:w="928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A8744F" w:rsidRPr="00472CBC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72CBC">
              <w:rPr>
                <w:color w:val="auto"/>
                <w:sz w:val="20"/>
                <w:szCs w:val="20"/>
              </w:rPr>
              <w:t>-</w:t>
            </w: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06D7E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Велосипедные дорожки</w:t>
            </w:r>
          </w:p>
        </w:tc>
        <w:tc>
          <w:tcPr>
            <w:tcW w:w="3076" w:type="dxa"/>
            <w:shd w:val="clear" w:color="auto" w:fill="auto"/>
          </w:tcPr>
          <w:p w:rsidR="00A8744F" w:rsidRPr="00406D7E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A8744F" w:rsidRPr="00A25562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06D7E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- в составе поперечного  профиля УДС</w:t>
            </w:r>
          </w:p>
        </w:tc>
        <w:tc>
          <w:tcPr>
            <w:tcW w:w="3076" w:type="dxa"/>
            <w:shd w:val="clear" w:color="auto" w:fill="auto"/>
          </w:tcPr>
          <w:p w:rsidR="00A8744F" w:rsidRPr="00406D7E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Специально выделенная полоса, предназначенная для движения велосипедного транспорта.</w:t>
            </w:r>
          </w:p>
        </w:tc>
        <w:tc>
          <w:tcPr>
            <w:tcW w:w="1119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1,50*</w:t>
            </w:r>
          </w:p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1,00**</w:t>
            </w:r>
          </w:p>
        </w:tc>
        <w:tc>
          <w:tcPr>
            <w:tcW w:w="928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1-2</w:t>
            </w:r>
          </w:p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A8744F" w:rsidRPr="00A25562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8744F" w:rsidRPr="00472CBC" w:rsidTr="00DF6B48">
        <w:tc>
          <w:tcPr>
            <w:tcW w:w="1701" w:type="dxa"/>
            <w:shd w:val="clear" w:color="auto" w:fill="auto"/>
          </w:tcPr>
          <w:p w:rsidR="00A8744F" w:rsidRPr="00406D7E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- на рекреационных территориях, в жилых зонах и т.п.</w:t>
            </w:r>
          </w:p>
        </w:tc>
        <w:tc>
          <w:tcPr>
            <w:tcW w:w="3076" w:type="dxa"/>
            <w:shd w:val="clear" w:color="auto" w:fill="auto"/>
          </w:tcPr>
          <w:p w:rsidR="00A8744F" w:rsidRPr="00406D7E" w:rsidRDefault="00A8744F" w:rsidP="00DF6B48">
            <w:pPr>
              <w:pStyle w:val="a5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Специально выделенная полоса для проезда на велосипедах</w:t>
            </w:r>
          </w:p>
          <w:p w:rsidR="00A8744F" w:rsidRPr="00406D7E" w:rsidRDefault="00A8744F" w:rsidP="00DF6B48"/>
        </w:tc>
        <w:tc>
          <w:tcPr>
            <w:tcW w:w="1119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1,50*</w:t>
            </w:r>
          </w:p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1,00**</w:t>
            </w:r>
          </w:p>
        </w:tc>
        <w:tc>
          <w:tcPr>
            <w:tcW w:w="928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1-2</w:t>
            </w:r>
          </w:p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A8744F" w:rsidRPr="00A25562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8744F" w:rsidRPr="00472CBC" w:rsidTr="00DF6B48">
        <w:tc>
          <w:tcPr>
            <w:tcW w:w="4777" w:type="dxa"/>
            <w:gridSpan w:val="2"/>
            <w:shd w:val="clear" w:color="auto" w:fill="auto"/>
          </w:tcPr>
          <w:p w:rsidR="00A8744F" w:rsidRPr="00406D7E" w:rsidRDefault="00A8744F" w:rsidP="00DF6B48">
            <w:pPr>
              <w:pStyle w:val="a5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 xml:space="preserve">* При движении в одном направлении </w:t>
            </w:r>
          </w:p>
          <w:p w:rsidR="00A8744F" w:rsidRPr="00406D7E" w:rsidRDefault="00A8744F" w:rsidP="00DF6B48">
            <w:pPr>
              <w:pStyle w:val="a5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406D7E">
              <w:rPr>
                <w:color w:val="auto"/>
                <w:sz w:val="20"/>
                <w:szCs w:val="20"/>
              </w:rPr>
              <w:t>** При движении в двух направлениях</w:t>
            </w:r>
          </w:p>
        </w:tc>
        <w:tc>
          <w:tcPr>
            <w:tcW w:w="1119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8744F" w:rsidRPr="00406D7E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A8744F" w:rsidRPr="00A25562" w:rsidRDefault="00A8744F" w:rsidP="00DF6B48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8744F" w:rsidRPr="00472CBC" w:rsidTr="00DF6B48">
        <w:trPr>
          <w:gridBefore w:val="2"/>
          <w:wBefore w:w="4777" w:type="dxa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44F" w:rsidRPr="00A25562" w:rsidRDefault="00A8744F" w:rsidP="00DF6B48">
            <w:pPr>
              <w:pStyle w:val="a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»</w:t>
            </w:r>
          </w:p>
        </w:tc>
      </w:tr>
    </w:tbl>
    <w:p w:rsidR="001600DB" w:rsidRDefault="001600DB" w:rsidP="00A874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0DB" w:rsidRDefault="001600DB" w:rsidP="00A874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744F" w:rsidRPr="00472EA1" w:rsidRDefault="00A8744F" w:rsidP="00A8744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1.1.2.2.</w:t>
      </w:r>
      <w:r w:rsidRPr="00E9623D">
        <w:rPr>
          <w:rFonts w:ascii="Times New Roman" w:hAnsi="Times New Roman"/>
          <w:sz w:val="24"/>
          <w:szCs w:val="24"/>
        </w:rPr>
        <w:t xml:space="preserve"> </w:t>
      </w:r>
      <w:r w:rsidR="000A527B">
        <w:rPr>
          <w:rFonts w:ascii="Times New Roman" w:hAnsi="Times New Roman"/>
          <w:sz w:val="24"/>
          <w:szCs w:val="24"/>
        </w:rPr>
        <w:t>добавить главой 13.1 в следующего содержания</w:t>
      </w:r>
      <w:r w:rsidRPr="00472EA1">
        <w:rPr>
          <w:rFonts w:ascii="Times New Roman" w:hAnsi="Times New Roman"/>
          <w:sz w:val="24"/>
          <w:szCs w:val="24"/>
        </w:rPr>
        <w:t>:</w:t>
      </w:r>
    </w:p>
    <w:p w:rsidR="00A8744F" w:rsidRPr="00472EA1" w:rsidRDefault="00A8744F" w:rsidP="00A874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2EA1">
        <w:rPr>
          <w:rFonts w:ascii="Times New Roman" w:hAnsi="Times New Roman"/>
          <w:sz w:val="24"/>
          <w:szCs w:val="24"/>
        </w:rPr>
        <w:t>«Глава 13.1 Расчетные показатели минимально допустимого уровня обеспеченности велосипедными дорожками и полосами для велосипедистов</w:t>
      </w:r>
      <w:r w:rsidR="00F13B7F">
        <w:rPr>
          <w:rFonts w:ascii="Times New Roman" w:hAnsi="Times New Roman"/>
          <w:sz w:val="24"/>
          <w:szCs w:val="24"/>
        </w:rPr>
        <w:t xml:space="preserve"> </w:t>
      </w:r>
      <w:r w:rsidR="00CB4E7A" w:rsidRPr="00472EA1">
        <w:rPr>
          <w:rFonts w:ascii="Times New Roman" w:hAnsi="Times New Roman"/>
          <w:sz w:val="24"/>
          <w:szCs w:val="24"/>
        </w:rPr>
        <w:t xml:space="preserve">и максимально допустимого уровня доступности </w:t>
      </w:r>
      <w:r w:rsidR="00CB4E7A">
        <w:rPr>
          <w:rFonts w:ascii="Times New Roman" w:hAnsi="Times New Roman"/>
          <w:sz w:val="24"/>
          <w:szCs w:val="24"/>
        </w:rPr>
        <w:t xml:space="preserve">их территориальной  доступности </w:t>
      </w:r>
      <w:r w:rsidR="00F13B7F">
        <w:rPr>
          <w:rFonts w:ascii="Times New Roman" w:hAnsi="Times New Roman"/>
          <w:sz w:val="24"/>
          <w:szCs w:val="24"/>
        </w:rPr>
        <w:t xml:space="preserve">для населения </w:t>
      </w:r>
      <w:r w:rsidR="001600DB">
        <w:rPr>
          <w:rFonts w:ascii="Times New Roman" w:hAnsi="Times New Roman"/>
          <w:sz w:val="24"/>
          <w:szCs w:val="24"/>
        </w:rPr>
        <w:t>поселения</w:t>
      </w:r>
    </w:p>
    <w:p w:rsidR="00A8744F" w:rsidRPr="00472EA1" w:rsidRDefault="00A8744F" w:rsidP="00A874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EA1">
        <w:rPr>
          <w:rFonts w:ascii="Times New Roman" w:hAnsi="Times New Roman"/>
          <w:sz w:val="24"/>
          <w:szCs w:val="24"/>
        </w:rPr>
        <w:t xml:space="preserve">41.1.  Показатели минимально допустимого уровня обеспеченности предусматриваются с учетом местных конкретных условий на стадии разработки проектной документации улично-дорожной сети населенных пунктов  и благоустройства населенных пунктов. </w:t>
      </w:r>
    </w:p>
    <w:p w:rsidR="00A8744F" w:rsidRPr="00472EA1" w:rsidRDefault="00A8744F" w:rsidP="00A874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EA1">
        <w:rPr>
          <w:rFonts w:ascii="Times New Roman" w:hAnsi="Times New Roman"/>
          <w:sz w:val="24"/>
          <w:szCs w:val="24"/>
        </w:rPr>
        <w:t xml:space="preserve"> 41.2. Максимально допустимый уровень доступности велосипедными дорожками полосами для велосипедистов обеспечивается размещением  в границах территории населенного пункта.»</w:t>
      </w:r>
      <w:r w:rsidR="00C177D7">
        <w:rPr>
          <w:rFonts w:ascii="Times New Roman" w:hAnsi="Times New Roman"/>
          <w:sz w:val="24"/>
          <w:szCs w:val="24"/>
        </w:rPr>
        <w:t>;</w:t>
      </w:r>
    </w:p>
    <w:p w:rsidR="00A8744F" w:rsidRPr="00406D7E" w:rsidRDefault="00A8744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65175F">
        <w:rPr>
          <w:color w:val="auto"/>
        </w:rPr>
        <w:t>1.</w:t>
      </w:r>
      <w:r w:rsidR="001600DB">
        <w:rPr>
          <w:color w:val="auto"/>
        </w:rPr>
        <w:t>3.  в р</w:t>
      </w:r>
      <w:r w:rsidRPr="00406D7E">
        <w:rPr>
          <w:color w:val="auto"/>
        </w:rPr>
        <w:t>аздел</w:t>
      </w:r>
      <w:r w:rsidR="001600DB">
        <w:rPr>
          <w:color w:val="auto"/>
        </w:rPr>
        <w:t>е</w:t>
      </w:r>
      <w:r w:rsidRPr="00406D7E">
        <w:rPr>
          <w:color w:val="auto"/>
        </w:rPr>
        <w:t xml:space="preserve"> XVI </w:t>
      </w:r>
      <w:r>
        <w:rPr>
          <w:color w:val="auto"/>
        </w:rPr>
        <w:t>«</w:t>
      </w:r>
      <w:r w:rsidRPr="00406D7E">
        <w:rPr>
          <w:color w:val="auto"/>
        </w:rPr>
        <w:t>Нормативно-правовая база</w:t>
      </w:r>
      <w:r>
        <w:rPr>
          <w:color w:val="auto"/>
        </w:rPr>
        <w:t>»</w:t>
      </w:r>
      <w:r w:rsidRPr="00406D7E">
        <w:rPr>
          <w:color w:val="auto"/>
        </w:rPr>
        <w:t>:</w:t>
      </w:r>
    </w:p>
    <w:p w:rsidR="00A8744F" w:rsidRPr="00406D7E" w:rsidRDefault="00A8744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65175F">
        <w:rPr>
          <w:color w:val="auto"/>
        </w:rPr>
        <w:t xml:space="preserve">1.3.1. </w:t>
      </w:r>
      <w:r>
        <w:rPr>
          <w:color w:val="auto"/>
        </w:rPr>
        <w:t>подраздел «</w:t>
      </w:r>
      <w:r w:rsidRPr="00406D7E">
        <w:rPr>
          <w:color w:val="auto"/>
        </w:rPr>
        <w:t>Государственные стандарты Р</w:t>
      </w:r>
      <w:r>
        <w:rPr>
          <w:color w:val="auto"/>
        </w:rPr>
        <w:t>оссийской Федерации (ГОСТ)»</w:t>
      </w:r>
      <w:r w:rsidR="001600DB">
        <w:rPr>
          <w:color w:val="auto"/>
        </w:rPr>
        <w:t xml:space="preserve"> дополнить абзацем следующего содержания</w:t>
      </w:r>
      <w:r w:rsidRPr="00406D7E">
        <w:rPr>
          <w:color w:val="auto"/>
        </w:rPr>
        <w:t>:</w:t>
      </w:r>
    </w:p>
    <w:p w:rsidR="00A8744F" w:rsidRPr="00406D7E" w:rsidRDefault="00A8744F" w:rsidP="00A8744F">
      <w:pPr>
        <w:pStyle w:val="Default"/>
        <w:jc w:val="both"/>
        <w:rPr>
          <w:color w:val="auto"/>
        </w:rPr>
      </w:pPr>
      <w:r>
        <w:rPr>
          <w:color w:val="auto"/>
        </w:rPr>
        <w:t>«</w:t>
      </w:r>
      <w:r w:rsidRPr="00406D7E">
        <w:rPr>
          <w:color w:val="auto"/>
        </w:rPr>
        <w:t xml:space="preserve">ГОСТ 33150-2014  </w:t>
      </w:r>
      <w:r w:rsidRPr="00406D7E">
        <w:t>Межгосударственный стандарт. Дороги автомобильные общего пользования. Проектирование пешеходных и велосипедных дорожек. Общие требования</w:t>
      </w:r>
      <w:r>
        <w:rPr>
          <w:color w:val="auto"/>
        </w:rPr>
        <w:t>»</w:t>
      </w:r>
      <w:r w:rsidR="00C177D7">
        <w:rPr>
          <w:color w:val="auto"/>
        </w:rPr>
        <w:t>;</w:t>
      </w:r>
    </w:p>
    <w:p w:rsidR="00A8744F" w:rsidRPr="00406D7E" w:rsidRDefault="00A8744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65175F">
        <w:rPr>
          <w:color w:val="auto"/>
        </w:rPr>
        <w:t>1.</w:t>
      </w:r>
      <w:r>
        <w:rPr>
          <w:color w:val="auto"/>
        </w:rPr>
        <w:t>3.2. подраздел «</w:t>
      </w:r>
      <w:r w:rsidRPr="00406D7E">
        <w:rPr>
          <w:color w:val="auto"/>
        </w:rPr>
        <w:t xml:space="preserve">Нормативные документы </w:t>
      </w:r>
      <w:r w:rsidRPr="00406D7E">
        <w:rPr>
          <w:bCs/>
          <w:color w:val="auto"/>
        </w:rPr>
        <w:t>по проектированию и строительству</w:t>
      </w:r>
      <w:r>
        <w:rPr>
          <w:color w:val="auto"/>
        </w:rPr>
        <w:t>»</w:t>
      </w:r>
      <w:r w:rsidR="00C177D7">
        <w:rPr>
          <w:color w:val="auto"/>
        </w:rPr>
        <w:t xml:space="preserve"> дополнить текстом следующего содержания</w:t>
      </w:r>
      <w:r w:rsidRPr="00406D7E">
        <w:rPr>
          <w:color w:val="auto"/>
        </w:rPr>
        <w:t>:</w:t>
      </w:r>
    </w:p>
    <w:p w:rsidR="00A8744F" w:rsidRPr="00406D7E" w:rsidRDefault="00A8744F" w:rsidP="00A8744F">
      <w:pPr>
        <w:pStyle w:val="Default"/>
        <w:jc w:val="both"/>
        <w:rPr>
          <w:color w:val="auto"/>
        </w:rPr>
      </w:pPr>
      <w:r>
        <w:rPr>
          <w:color w:val="auto"/>
        </w:rPr>
        <w:t>«СП 42.13330.2016 «</w:t>
      </w:r>
      <w:r w:rsidRPr="00406D7E">
        <w:rPr>
          <w:color w:val="auto"/>
        </w:rPr>
        <w:t>Свод правил.</w:t>
      </w:r>
      <w:r w:rsidRPr="00406D7E">
        <w:t xml:space="preserve"> Градостроительство. Планировка и застройка городских и сельских поселений". Актуализиров</w:t>
      </w:r>
      <w:r>
        <w:t xml:space="preserve">анная редакция </w:t>
      </w:r>
      <w:proofErr w:type="spellStart"/>
      <w:r>
        <w:t>СНиП</w:t>
      </w:r>
      <w:proofErr w:type="spellEnd"/>
      <w:r>
        <w:t xml:space="preserve"> 2.07.01-89*»</w:t>
      </w:r>
      <w:r w:rsidR="00DC01BE">
        <w:t>;</w:t>
      </w:r>
      <w:r w:rsidRPr="00406D7E">
        <w:rPr>
          <w:color w:val="auto"/>
        </w:rPr>
        <w:t xml:space="preserve"> </w:t>
      </w:r>
    </w:p>
    <w:p w:rsidR="00A8744F" w:rsidRPr="00406D7E" w:rsidRDefault="00A8744F" w:rsidP="00A8744F">
      <w:pPr>
        <w:pStyle w:val="Default"/>
        <w:jc w:val="both"/>
        <w:rPr>
          <w:color w:val="auto"/>
        </w:rPr>
      </w:pPr>
      <w:r w:rsidRPr="00406D7E">
        <w:rPr>
          <w:color w:val="auto"/>
        </w:rPr>
        <w:t xml:space="preserve">Методические рекомендации </w:t>
      </w:r>
      <w:r w:rsidRPr="00406D7E">
        <w:t>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 (согласованы Минтрансом России 24.07.2018)</w:t>
      </w:r>
      <w:r>
        <w:rPr>
          <w:color w:val="auto"/>
        </w:rPr>
        <w:t>»</w:t>
      </w:r>
      <w:r w:rsidR="00C177D7">
        <w:rPr>
          <w:color w:val="auto"/>
        </w:rPr>
        <w:t>;</w:t>
      </w:r>
    </w:p>
    <w:p w:rsidR="00A8744F" w:rsidRPr="00406D7E" w:rsidRDefault="0065175F" w:rsidP="0065175F">
      <w:pPr>
        <w:pStyle w:val="Default"/>
        <w:ind w:firstLine="709"/>
        <w:jc w:val="both"/>
        <w:rPr>
          <w:color w:val="auto"/>
        </w:rPr>
      </w:pPr>
      <w:r>
        <w:t>1.</w:t>
      </w:r>
      <w:r w:rsidR="00A8744F">
        <w:t xml:space="preserve">2. </w:t>
      </w:r>
      <w:r w:rsidR="00CB4E7A">
        <w:rPr>
          <w:color w:val="auto"/>
        </w:rPr>
        <w:t>в</w:t>
      </w:r>
      <w:r w:rsidR="00A8744F" w:rsidRPr="00406D7E">
        <w:rPr>
          <w:color w:val="auto"/>
        </w:rPr>
        <w:t xml:space="preserve"> том</w:t>
      </w:r>
      <w:r w:rsidR="00CB4E7A">
        <w:rPr>
          <w:color w:val="auto"/>
        </w:rPr>
        <w:t>е</w:t>
      </w:r>
      <w:r w:rsidR="00A8744F" w:rsidRPr="00406D7E">
        <w:rPr>
          <w:color w:val="auto"/>
        </w:rPr>
        <w:t xml:space="preserve"> </w:t>
      </w:r>
      <w:r w:rsidR="00A8744F" w:rsidRPr="00406D7E">
        <w:rPr>
          <w:color w:val="auto"/>
          <w:lang w:val="en-US"/>
        </w:rPr>
        <w:t>II</w:t>
      </w:r>
      <w:r w:rsidR="00A8744F">
        <w:rPr>
          <w:color w:val="auto"/>
        </w:rPr>
        <w:t xml:space="preserve"> «Материалы по обоснованию»</w:t>
      </w:r>
      <w:r w:rsidR="00CB4E7A">
        <w:rPr>
          <w:color w:val="auto"/>
        </w:rPr>
        <w:t xml:space="preserve"> </w:t>
      </w:r>
      <w:r w:rsidR="00A8744F" w:rsidRPr="00DB156A">
        <w:rPr>
          <w:color w:val="auto"/>
        </w:rPr>
        <w:t>местных нормативов градостроительного проектирования</w:t>
      </w:r>
      <w:r w:rsidR="00A8744F" w:rsidRPr="00406D7E">
        <w:rPr>
          <w:color w:val="auto"/>
        </w:rPr>
        <w:t>:</w:t>
      </w:r>
    </w:p>
    <w:p w:rsidR="00A8744F" w:rsidRDefault="0065175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A8744F">
        <w:rPr>
          <w:color w:val="auto"/>
        </w:rPr>
        <w:t>2</w:t>
      </w:r>
      <w:r w:rsidR="00CB4E7A">
        <w:rPr>
          <w:color w:val="auto"/>
        </w:rPr>
        <w:t xml:space="preserve">.1.  </w:t>
      </w:r>
      <w:r w:rsidR="00A8744F" w:rsidRPr="00406D7E">
        <w:rPr>
          <w:color w:val="auto"/>
        </w:rPr>
        <w:t>р</w:t>
      </w:r>
      <w:r w:rsidR="00A8744F">
        <w:rPr>
          <w:color w:val="auto"/>
        </w:rPr>
        <w:t>аздел VII  «</w:t>
      </w:r>
      <w:r w:rsidR="00A8744F" w:rsidRPr="00406D7E">
        <w:rPr>
          <w:color w:val="auto"/>
        </w:rPr>
        <w:t>Об</w:t>
      </w:r>
      <w:r w:rsidR="00A8744F">
        <w:rPr>
          <w:color w:val="auto"/>
        </w:rPr>
        <w:t>ъекты автомобильного транспорта»</w:t>
      </w:r>
      <w:r w:rsidR="00CB4E7A">
        <w:rPr>
          <w:color w:val="auto"/>
        </w:rPr>
        <w:t xml:space="preserve"> дополнить главой 19.1  следующего содержания</w:t>
      </w:r>
      <w:r w:rsidR="00A8744F" w:rsidRPr="00406D7E">
        <w:rPr>
          <w:color w:val="auto"/>
        </w:rPr>
        <w:t>:</w:t>
      </w:r>
    </w:p>
    <w:p w:rsidR="00A8744F" w:rsidRPr="00FF24FD" w:rsidRDefault="00A8744F" w:rsidP="00A8744F">
      <w:pPr>
        <w:pStyle w:val="Default"/>
        <w:jc w:val="both"/>
        <w:rPr>
          <w:color w:val="auto"/>
        </w:rPr>
      </w:pPr>
      <w:r>
        <w:rPr>
          <w:b/>
        </w:rPr>
        <w:t>«</w:t>
      </w:r>
      <w:r w:rsidRPr="00406D7E">
        <w:t xml:space="preserve">Глава 19.1 </w:t>
      </w:r>
      <w:r w:rsidR="00796BDC" w:rsidRPr="00472EA1">
        <w:t>Расчетные показатели минимально допустимого уровня обеспеченности велосипедными дорожками и полосами для велосипедистов</w:t>
      </w:r>
      <w:r w:rsidR="00796BDC">
        <w:t xml:space="preserve"> </w:t>
      </w:r>
      <w:r w:rsidR="00796BDC" w:rsidRPr="00472EA1">
        <w:t xml:space="preserve">и максимально допустимого уровня доступности </w:t>
      </w:r>
      <w:r w:rsidR="00796BDC">
        <w:t>их территориальной  доступности для населения поселения</w:t>
      </w:r>
    </w:p>
    <w:p w:rsidR="00A8744F" w:rsidRDefault="00A8744F" w:rsidP="00A8744F">
      <w:pPr>
        <w:pStyle w:val="Default"/>
        <w:jc w:val="both"/>
        <w:rPr>
          <w:bCs/>
        </w:rPr>
      </w:pPr>
      <w:r w:rsidRPr="00406D7E">
        <w:t xml:space="preserve">Расчетные показатели минимально допустимого уровня обеспеченности велосипедными дорожками и полосами для велосипедистов и их территориальная доступность </w:t>
      </w:r>
      <w:r w:rsidRPr="00406D7E">
        <w:rPr>
          <w:color w:val="auto"/>
        </w:rPr>
        <w:t xml:space="preserve">устанавливаются в соответствии с </w:t>
      </w:r>
      <w:r>
        <w:t>СП 42.13330.2016 «</w:t>
      </w:r>
      <w:r w:rsidRPr="00406D7E">
        <w:t xml:space="preserve">Свод правил. Градостроительство. Планировка и застройка городских и сельских поселений". Актуализированная редакция </w:t>
      </w:r>
      <w:proofErr w:type="spellStart"/>
      <w:r w:rsidRPr="00406D7E">
        <w:t>СНиП</w:t>
      </w:r>
      <w:proofErr w:type="spellEnd"/>
      <w:r w:rsidRPr="00406D7E">
        <w:t xml:space="preserve"> 2.07.01.-89*</w:t>
      </w:r>
      <w:r>
        <w:t>»</w:t>
      </w:r>
      <w:r w:rsidRPr="00406D7E">
        <w:t xml:space="preserve">, </w:t>
      </w:r>
      <w:r>
        <w:rPr>
          <w:color w:val="auto"/>
        </w:rPr>
        <w:t>с СП 34.13330.2012 «</w:t>
      </w:r>
      <w:r w:rsidRPr="00406D7E">
        <w:rPr>
          <w:color w:val="auto"/>
        </w:rPr>
        <w:t>Св</w:t>
      </w:r>
      <w:r>
        <w:rPr>
          <w:color w:val="auto"/>
        </w:rPr>
        <w:t>од правил. Автомобильные дороги</w:t>
      </w:r>
      <w:r w:rsidRPr="00406D7E">
        <w:rPr>
          <w:color w:val="auto"/>
        </w:rPr>
        <w:t xml:space="preserve">. Актуализированная редакция </w:t>
      </w:r>
      <w:proofErr w:type="spellStart"/>
      <w:r w:rsidRPr="00406D7E">
        <w:rPr>
          <w:color w:val="auto"/>
        </w:rPr>
        <w:t>СНиП</w:t>
      </w:r>
      <w:proofErr w:type="spellEnd"/>
      <w:r w:rsidRPr="00406D7E">
        <w:rPr>
          <w:color w:val="auto"/>
        </w:rPr>
        <w:t xml:space="preserve"> 2.05.02-85*</w:t>
      </w:r>
      <w:r>
        <w:rPr>
          <w:color w:val="auto"/>
        </w:rPr>
        <w:t>»</w:t>
      </w:r>
      <w:r w:rsidRPr="00406D7E">
        <w:rPr>
          <w:color w:val="auto"/>
        </w:rPr>
        <w:t xml:space="preserve">, </w:t>
      </w:r>
      <w:r w:rsidRPr="00406D7E">
        <w:rPr>
          <w:bCs/>
        </w:rPr>
        <w:t>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</w:t>
      </w:r>
      <w:r>
        <w:rPr>
          <w:bCs/>
        </w:rPr>
        <w:t xml:space="preserve"> округов в Российской Федерации</w:t>
      </w:r>
      <w:r w:rsidRPr="00406D7E">
        <w:rPr>
          <w:bCs/>
        </w:rPr>
        <w:t xml:space="preserve"> (согласованными Минтрансом России 24.07.2018г.)</w:t>
      </w:r>
      <w:r>
        <w:rPr>
          <w:bCs/>
        </w:rPr>
        <w:t>»</w:t>
      </w:r>
      <w:r w:rsidR="00796BDC">
        <w:rPr>
          <w:bCs/>
        </w:rPr>
        <w:t>;</w:t>
      </w:r>
    </w:p>
    <w:p w:rsidR="00A8744F" w:rsidRPr="00406D7E" w:rsidRDefault="0065175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A8744F">
        <w:rPr>
          <w:color w:val="auto"/>
        </w:rPr>
        <w:t>2</w:t>
      </w:r>
      <w:r w:rsidR="00796BDC">
        <w:rPr>
          <w:color w:val="auto"/>
        </w:rPr>
        <w:t>.2.  в р</w:t>
      </w:r>
      <w:r w:rsidR="00A8744F" w:rsidRPr="00406D7E">
        <w:rPr>
          <w:color w:val="auto"/>
        </w:rPr>
        <w:t>аздел</w:t>
      </w:r>
      <w:r w:rsidR="00796BDC">
        <w:rPr>
          <w:color w:val="auto"/>
        </w:rPr>
        <w:t>е</w:t>
      </w:r>
      <w:r w:rsidR="00A8744F" w:rsidRPr="00406D7E">
        <w:rPr>
          <w:color w:val="auto"/>
        </w:rPr>
        <w:t xml:space="preserve"> XVI </w:t>
      </w:r>
      <w:r w:rsidR="00A8744F">
        <w:rPr>
          <w:color w:val="auto"/>
        </w:rPr>
        <w:t>«</w:t>
      </w:r>
      <w:r w:rsidR="00A8744F" w:rsidRPr="00406D7E">
        <w:rPr>
          <w:color w:val="auto"/>
        </w:rPr>
        <w:t>Нормативно-правовая база</w:t>
      </w:r>
      <w:r w:rsidR="00A8744F">
        <w:rPr>
          <w:color w:val="auto"/>
        </w:rPr>
        <w:t>»</w:t>
      </w:r>
      <w:r w:rsidR="00A8744F" w:rsidRPr="00406D7E">
        <w:rPr>
          <w:color w:val="auto"/>
        </w:rPr>
        <w:t>:</w:t>
      </w:r>
    </w:p>
    <w:p w:rsidR="00A8744F" w:rsidRDefault="0065175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A8744F">
        <w:rPr>
          <w:color w:val="auto"/>
        </w:rPr>
        <w:t>2</w:t>
      </w:r>
      <w:r w:rsidR="00A8744F" w:rsidRPr="00406D7E">
        <w:rPr>
          <w:color w:val="auto"/>
        </w:rPr>
        <w:t>.2.1. подраздел</w:t>
      </w:r>
      <w:r w:rsidR="00A8744F">
        <w:rPr>
          <w:color w:val="auto"/>
        </w:rPr>
        <w:t xml:space="preserve"> «</w:t>
      </w:r>
      <w:r w:rsidR="00A8744F" w:rsidRPr="00406D7E">
        <w:rPr>
          <w:color w:val="auto"/>
        </w:rPr>
        <w:t>Государственные стандарты Российская Федерация</w:t>
      </w:r>
      <w:r w:rsidR="00A8744F">
        <w:rPr>
          <w:color w:val="auto"/>
        </w:rPr>
        <w:t xml:space="preserve"> (ГОСТ)»</w:t>
      </w:r>
      <w:r w:rsidR="00796BDC">
        <w:rPr>
          <w:color w:val="auto"/>
        </w:rPr>
        <w:t xml:space="preserve"> дополнить абзацем следующего содержания</w:t>
      </w:r>
      <w:r w:rsidR="00A8744F" w:rsidRPr="00406D7E">
        <w:rPr>
          <w:color w:val="auto"/>
        </w:rPr>
        <w:t xml:space="preserve">: </w:t>
      </w:r>
    </w:p>
    <w:p w:rsidR="00A8744F" w:rsidRPr="00406D7E" w:rsidRDefault="00A8744F" w:rsidP="00A8744F">
      <w:pPr>
        <w:pStyle w:val="Default"/>
        <w:jc w:val="both"/>
        <w:rPr>
          <w:color w:val="auto"/>
        </w:rPr>
      </w:pPr>
      <w:r>
        <w:rPr>
          <w:color w:val="auto"/>
        </w:rPr>
        <w:t>«</w:t>
      </w:r>
      <w:r w:rsidRPr="00406D7E">
        <w:rPr>
          <w:color w:val="auto"/>
        </w:rPr>
        <w:t xml:space="preserve">ГОСТ 33150-2014 </w:t>
      </w:r>
      <w:r w:rsidRPr="00406D7E">
        <w:t>Межгосударственный стандарт. Дороги автомобильные общего пользования. Проектирование пешеходных и велосипедных дорожек. Общие требования</w:t>
      </w:r>
      <w:r>
        <w:rPr>
          <w:color w:val="auto"/>
        </w:rPr>
        <w:t>»</w:t>
      </w:r>
      <w:r w:rsidR="00796BDC">
        <w:rPr>
          <w:color w:val="auto"/>
        </w:rPr>
        <w:t>;</w:t>
      </w:r>
    </w:p>
    <w:p w:rsidR="00A8744F" w:rsidRPr="00406D7E" w:rsidRDefault="0065175F" w:rsidP="006517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1.2.2.</w:t>
      </w:r>
      <w:r w:rsidR="00A8744F">
        <w:rPr>
          <w:color w:val="auto"/>
        </w:rPr>
        <w:t>2. подраздел «</w:t>
      </w:r>
      <w:r w:rsidR="00A8744F" w:rsidRPr="00406D7E">
        <w:rPr>
          <w:color w:val="auto"/>
        </w:rPr>
        <w:t xml:space="preserve">Нормативные документы </w:t>
      </w:r>
      <w:r w:rsidR="00A8744F" w:rsidRPr="00406D7E">
        <w:rPr>
          <w:bCs/>
          <w:color w:val="auto"/>
        </w:rPr>
        <w:t>по проектированию и строительству</w:t>
      </w:r>
      <w:r w:rsidR="00A8744F">
        <w:rPr>
          <w:color w:val="auto"/>
        </w:rPr>
        <w:t>»</w:t>
      </w:r>
      <w:r w:rsidR="00796BDC">
        <w:rPr>
          <w:color w:val="auto"/>
        </w:rPr>
        <w:t xml:space="preserve"> дополнить текстом следующего содержания</w:t>
      </w:r>
      <w:r w:rsidR="00A8744F" w:rsidRPr="00406D7E">
        <w:rPr>
          <w:color w:val="auto"/>
        </w:rPr>
        <w:t>:</w:t>
      </w:r>
    </w:p>
    <w:p w:rsidR="00A8744F" w:rsidRPr="00406D7E" w:rsidRDefault="00A8744F" w:rsidP="00A8744F">
      <w:pPr>
        <w:pStyle w:val="Default"/>
        <w:jc w:val="both"/>
        <w:rPr>
          <w:color w:val="auto"/>
        </w:rPr>
      </w:pPr>
      <w:r>
        <w:rPr>
          <w:color w:val="auto"/>
        </w:rPr>
        <w:t>«СП 42.13330.2016 «Свод правил</w:t>
      </w:r>
      <w:r w:rsidRPr="00406D7E">
        <w:rPr>
          <w:color w:val="auto"/>
        </w:rPr>
        <w:t>.</w:t>
      </w:r>
      <w:r w:rsidRPr="00406D7E">
        <w:t xml:space="preserve"> Градостроительство. Планировка и застройка городских и сельских поселений". Актуализиров</w:t>
      </w:r>
      <w:r>
        <w:t xml:space="preserve">анная редакция </w:t>
      </w:r>
      <w:proofErr w:type="spellStart"/>
      <w:r>
        <w:t>СНиП</w:t>
      </w:r>
      <w:proofErr w:type="spellEnd"/>
      <w:r>
        <w:t xml:space="preserve"> 2.07.01-89*»</w:t>
      </w:r>
      <w:r w:rsidRPr="00406D7E">
        <w:rPr>
          <w:color w:val="auto"/>
        </w:rPr>
        <w:t xml:space="preserve">  </w:t>
      </w:r>
    </w:p>
    <w:p w:rsidR="00A8744F" w:rsidRPr="00406D7E" w:rsidRDefault="00A8744F" w:rsidP="00A8744F">
      <w:pPr>
        <w:pStyle w:val="Default"/>
        <w:jc w:val="both"/>
        <w:rPr>
          <w:color w:val="auto"/>
        </w:rPr>
      </w:pPr>
      <w:r w:rsidRPr="00406D7E">
        <w:rPr>
          <w:color w:val="auto"/>
        </w:rPr>
        <w:t xml:space="preserve">Методические рекомендации </w:t>
      </w:r>
      <w:r w:rsidRPr="00406D7E">
        <w:t>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</w:t>
      </w:r>
      <w:r>
        <w:t xml:space="preserve"> округов в Российской Федерации</w:t>
      </w:r>
      <w:r w:rsidRPr="00406D7E">
        <w:t xml:space="preserve"> (согласованы Минтрансом России 24.07.2018)</w:t>
      </w:r>
      <w:r>
        <w:rPr>
          <w:color w:val="auto"/>
        </w:rPr>
        <w:t>».</w:t>
      </w:r>
    </w:p>
    <w:p w:rsidR="00A8744F" w:rsidRDefault="00A8744F" w:rsidP="00A8744F"/>
    <w:p w:rsidR="002218CF" w:rsidRDefault="002218CF" w:rsidP="002218CF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3A7F" w:rsidRDefault="00B53A7F" w:rsidP="001A1380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1380" w:rsidRDefault="001A1380" w:rsidP="001A1380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6207" w:rsidRDefault="005E6207" w:rsidP="005E6207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5E6207" w:rsidRDefault="005E6207" w:rsidP="005E620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DC01BE">
        <w:rPr>
          <w:rFonts w:ascii="Times New Roman" w:hAnsi="Times New Roman"/>
          <w:sz w:val="24"/>
          <w:szCs w:val="24"/>
        </w:rPr>
        <w:t>анное решение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5E6207" w:rsidRDefault="005E6207" w:rsidP="005E6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</w:t>
      </w:r>
      <w:r>
        <w:rPr>
          <w:rFonts w:ascii="Times New Roman" w:hAnsi="Times New Roman"/>
          <w:sz w:val="24"/>
          <w:szCs w:val="20"/>
        </w:rPr>
        <w:t>мэра по  управлению муниципальным хозяйством  А.А. Ширяева.</w:t>
      </w:r>
    </w:p>
    <w:p w:rsidR="005E6207" w:rsidRDefault="005E6207" w:rsidP="005E6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207" w:rsidRDefault="005E6207" w:rsidP="005E6207">
      <w:pPr>
        <w:pStyle w:val="a3"/>
        <w:rPr>
          <w:rFonts w:ascii="Times New Roman" w:hAnsi="Times New Roman"/>
          <w:sz w:val="24"/>
          <w:szCs w:val="24"/>
        </w:rPr>
      </w:pPr>
    </w:p>
    <w:p w:rsidR="005E6207" w:rsidRDefault="005E6207" w:rsidP="005E6207">
      <w:pPr>
        <w:pStyle w:val="a3"/>
        <w:rPr>
          <w:rFonts w:ascii="Times New Roman" w:hAnsi="Times New Roman"/>
          <w:sz w:val="24"/>
          <w:szCs w:val="24"/>
        </w:rPr>
      </w:pPr>
    </w:p>
    <w:p w:rsidR="00DC01BE" w:rsidRPr="00C908F1" w:rsidRDefault="00DC01BE" w:rsidP="00DC01BE">
      <w:pPr>
        <w:pStyle w:val="a3"/>
        <w:rPr>
          <w:rFonts w:ascii="Times New Roman" w:hAnsi="Times New Roman"/>
          <w:sz w:val="24"/>
          <w:szCs w:val="24"/>
        </w:rPr>
      </w:pPr>
      <w:r w:rsidRPr="00C908F1">
        <w:rPr>
          <w:rFonts w:ascii="Times New Roman" w:hAnsi="Times New Roman"/>
          <w:sz w:val="24"/>
          <w:szCs w:val="24"/>
        </w:rPr>
        <w:t>Мэр Зиминского  районного</w:t>
      </w:r>
    </w:p>
    <w:p w:rsidR="00DC01BE" w:rsidRPr="00C908F1" w:rsidRDefault="00DC01BE" w:rsidP="00DC01BE">
      <w:pPr>
        <w:pStyle w:val="a3"/>
        <w:rPr>
          <w:rFonts w:ascii="Times New Roman" w:hAnsi="Times New Roman"/>
          <w:sz w:val="24"/>
          <w:szCs w:val="24"/>
        </w:rPr>
      </w:pPr>
      <w:r w:rsidRPr="00C908F1">
        <w:rPr>
          <w:rFonts w:ascii="Times New Roman" w:hAnsi="Times New Roman"/>
          <w:sz w:val="24"/>
          <w:szCs w:val="24"/>
        </w:rPr>
        <w:t>муниципального образования                           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908F1">
        <w:rPr>
          <w:rFonts w:ascii="Times New Roman" w:hAnsi="Times New Roman"/>
          <w:sz w:val="24"/>
          <w:szCs w:val="24"/>
        </w:rPr>
        <w:t>  Н.В. Никитина</w:t>
      </w:r>
    </w:p>
    <w:p w:rsidR="00DC01BE" w:rsidRDefault="00DC01BE" w:rsidP="00DC01BE">
      <w:pPr>
        <w:pStyle w:val="a3"/>
        <w:rPr>
          <w:rFonts w:ascii="Times New Roman" w:hAnsi="Times New Roman"/>
          <w:sz w:val="24"/>
          <w:szCs w:val="24"/>
        </w:rPr>
      </w:pPr>
    </w:p>
    <w:p w:rsidR="00DC01BE" w:rsidRDefault="00DC01BE" w:rsidP="00DC01BE">
      <w:pPr>
        <w:pStyle w:val="a3"/>
        <w:rPr>
          <w:rFonts w:ascii="Times New Roman" w:hAnsi="Times New Roman"/>
          <w:sz w:val="24"/>
          <w:szCs w:val="24"/>
        </w:rPr>
      </w:pPr>
    </w:p>
    <w:p w:rsidR="00DC01BE" w:rsidRDefault="00DC01BE" w:rsidP="00DC01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DC01BE" w:rsidRDefault="00DC01BE" w:rsidP="00DC01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муниципального района                                                               С.И. Усольцев</w:t>
      </w:r>
    </w:p>
    <w:p w:rsidR="0070149D" w:rsidRDefault="0070149D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DC01BE">
      <w:pPr>
        <w:pStyle w:val="a3"/>
      </w:pPr>
    </w:p>
    <w:p w:rsidR="00062C74" w:rsidRDefault="00062C74" w:rsidP="00062C74"/>
    <w:p w:rsidR="00062C74" w:rsidRDefault="00062C74" w:rsidP="00DC01BE">
      <w:pPr>
        <w:pStyle w:val="a3"/>
      </w:pPr>
    </w:p>
    <w:sectPr w:rsidR="00062C74" w:rsidSect="00A874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6207"/>
    <w:rsid w:val="00017C4A"/>
    <w:rsid w:val="00062C74"/>
    <w:rsid w:val="000A28F6"/>
    <w:rsid w:val="000A527B"/>
    <w:rsid w:val="0013103F"/>
    <w:rsid w:val="001311AB"/>
    <w:rsid w:val="001600DB"/>
    <w:rsid w:val="001A1380"/>
    <w:rsid w:val="001F1682"/>
    <w:rsid w:val="001F2739"/>
    <w:rsid w:val="002218CF"/>
    <w:rsid w:val="0022605F"/>
    <w:rsid w:val="00285507"/>
    <w:rsid w:val="00324C9C"/>
    <w:rsid w:val="0037143F"/>
    <w:rsid w:val="00433906"/>
    <w:rsid w:val="00490CB6"/>
    <w:rsid w:val="00514DA0"/>
    <w:rsid w:val="005168C4"/>
    <w:rsid w:val="00553256"/>
    <w:rsid w:val="005E6207"/>
    <w:rsid w:val="00641720"/>
    <w:rsid w:val="0065175F"/>
    <w:rsid w:val="0070149D"/>
    <w:rsid w:val="00714718"/>
    <w:rsid w:val="0077760E"/>
    <w:rsid w:val="00796BDC"/>
    <w:rsid w:val="007E5C2F"/>
    <w:rsid w:val="00804E67"/>
    <w:rsid w:val="008736C5"/>
    <w:rsid w:val="00941085"/>
    <w:rsid w:val="00955D60"/>
    <w:rsid w:val="009A5DCA"/>
    <w:rsid w:val="009D0886"/>
    <w:rsid w:val="00A8744F"/>
    <w:rsid w:val="00B42181"/>
    <w:rsid w:val="00B53A7F"/>
    <w:rsid w:val="00B700A9"/>
    <w:rsid w:val="00B93ADE"/>
    <w:rsid w:val="00C177D7"/>
    <w:rsid w:val="00CB4E7A"/>
    <w:rsid w:val="00D37421"/>
    <w:rsid w:val="00D5358A"/>
    <w:rsid w:val="00D5448F"/>
    <w:rsid w:val="00DB60A5"/>
    <w:rsid w:val="00DC01BE"/>
    <w:rsid w:val="00DF1E09"/>
    <w:rsid w:val="00E546B6"/>
    <w:rsid w:val="00EF65BC"/>
    <w:rsid w:val="00F13B7F"/>
    <w:rsid w:val="00F56D3A"/>
    <w:rsid w:val="00FA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2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5E6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5E6207"/>
    <w:rPr>
      <w:color w:val="0000FF"/>
      <w:u w:val="single"/>
    </w:rPr>
  </w:style>
  <w:style w:type="paragraph" w:customStyle="1" w:styleId="Default">
    <w:name w:val="Default"/>
    <w:rsid w:val="00A8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A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493D-7CE4-46F1-84AE-55801615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15</cp:revision>
  <cp:lastPrinted>2020-10-19T01:32:00Z</cp:lastPrinted>
  <dcterms:created xsi:type="dcterms:W3CDTF">2020-07-10T00:53:00Z</dcterms:created>
  <dcterms:modified xsi:type="dcterms:W3CDTF">2021-04-01T00:16:00Z</dcterms:modified>
</cp:coreProperties>
</file>